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2AAFDAF" w14:textId="77777777" w:rsidR="00F86CAC" w:rsidRPr="00F135F1" w:rsidRDefault="0017194E" w:rsidP="00F86CAC">
      <w:pPr>
        <w:jc w:val="right"/>
        <w:rPr>
          <w:rFonts w:ascii="Times New Roman" w:eastAsia="Times New Roman" w:hAnsi="Times New Roman" w:cs="Times New Roman"/>
          <w:kern w:val="0"/>
          <w:sz w:val="24"/>
          <w:szCs w:val="24"/>
          <w:lang w:eastAsia="ar-SA"/>
          <w14:ligatures w14:val="none"/>
        </w:rPr>
      </w:pPr>
      <w:r w:rsidRPr="00F135F1">
        <w:rPr>
          <w:rFonts w:ascii="Times New Roman" w:hAnsi="Times New Roman" w:cs="Times New Roman"/>
          <w:sz w:val="24"/>
          <w:szCs w:val="24"/>
        </w:rPr>
        <w:tab/>
      </w:r>
      <w:r w:rsidRPr="00F135F1">
        <w:rPr>
          <w:rFonts w:ascii="Times New Roman" w:hAnsi="Times New Roman" w:cs="Times New Roman"/>
          <w:sz w:val="24"/>
          <w:szCs w:val="24"/>
        </w:rPr>
        <w:tab/>
      </w:r>
      <w:r w:rsidRPr="00F135F1">
        <w:rPr>
          <w:rFonts w:ascii="Times New Roman" w:hAnsi="Times New Roman" w:cs="Times New Roman"/>
          <w:sz w:val="24"/>
          <w:szCs w:val="24"/>
        </w:rPr>
        <w:tab/>
      </w:r>
      <w:r w:rsidRPr="00F135F1">
        <w:rPr>
          <w:rFonts w:ascii="Times New Roman" w:hAnsi="Times New Roman" w:cs="Times New Roman"/>
          <w:sz w:val="24"/>
          <w:szCs w:val="24"/>
        </w:rPr>
        <w:tab/>
      </w:r>
      <w:r w:rsidRPr="00F135F1">
        <w:rPr>
          <w:rFonts w:ascii="Times New Roman" w:hAnsi="Times New Roman" w:cs="Times New Roman"/>
          <w:sz w:val="24"/>
          <w:szCs w:val="24"/>
        </w:rPr>
        <w:tab/>
      </w:r>
      <w:r w:rsidRPr="00F135F1">
        <w:rPr>
          <w:rFonts w:ascii="Times New Roman" w:hAnsi="Times New Roman" w:cs="Times New Roman"/>
          <w:sz w:val="24"/>
          <w:szCs w:val="24"/>
        </w:rPr>
        <w:tab/>
      </w:r>
      <w:r w:rsidRPr="00F135F1">
        <w:rPr>
          <w:rFonts w:ascii="Times New Roman" w:hAnsi="Times New Roman" w:cs="Times New Roman"/>
          <w:sz w:val="24"/>
          <w:szCs w:val="24"/>
        </w:rPr>
        <w:tab/>
      </w:r>
      <w:r w:rsidRPr="00F135F1">
        <w:rPr>
          <w:rFonts w:ascii="Times New Roman" w:hAnsi="Times New Roman" w:cs="Times New Roman"/>
          <w:sz w:val="24"/>
          <w:szCs w:val="24"/>
        </w:rPr>
        <w:tab/>
      </w:r>
      <w:r w:rsidRPr="00F135F1">
        <w:rPr>
          <w:rFonts w:ascii="Times New Roman" w:hAnsi="Times New Roman" w:cs="Times New Roman"/>
          <w:sz w:val="24"/>
          <w:szCs w:val="24"/>
        </w:rPr>
        <w:tab/>
      </w:r>
      <w:r w:rsidR="00F86CAC" w:rsidRPr="00F135F1">
        <w:rPr>
          <w:rFonts w:ascii="Times New Roman" w:eastAsia="Times New Roman" w:hAnsi="Times New Roman" w:cs="Times New Roman"/>
          <w:kern w:val="0"/>
          <w:sz w:val="24"/>
          <w:szCs w:val="24"/>
          <w:lang w:eastAsia="ar-SA"/>
          <w14:ligatures w14:val="none"/>
        </w:rPr>
        <w:t>KINNITATUD</w:t>
      </w:r>
    </w:p>
    <w:p w14:paraId="44D2E03E" w14:textId="77777777" w:rsidR="00F86CAC" w:rsidRPr="00F135F1" w:rsidRDefault="00F86CAC" w:rsidP="00F86CAC">
      <w:pPr>
        <w:tabs>
          <w:tab w:val="left" w:pos="6237"/>
        </w:tabs>
        <w:suppressAutoHyphens/>
        <w:spacing w:after="0" w:line="240" w:lineRule="auto"/>
        <w:jc w:val="right"/>
        <w:rPr>
          <w:rFonts w:ascii="Times New Roman" w:eastAsia="Times New Roman" w:hAnsi="Times New Roman" w:cs="Times New Roman"/>
          <w:kern w:val="0"/>
          <w:sz w:val="24"/>
          <w:szCs w:val="24"/>
          <w:lang w:eastAsia="ar-SA"/>
          <w14:ligatures w14:val="none"/>
        </w:rPr>
      </w:pPr>
      <w:r w:rsidRPr="00F135F1">
        <w:rPr>
          <w:rFonts w:ascii="Times New Roman" w:eastAsia="Times New Roman" w:hAnsi="Times New Roman" w:cs="Times New Roman"/>
          <w:kern w:val="0"/>
          <w:sz w:val="24"/>
          <w:szCs w:val="24"/>
          <w:lang w:eastAsia="ar-SA"/>
          <w14:ligatures w14:val="none"/>
        </w:rPr>
        <w:t xml:space="preserve">RMK õigus- ja hangete osakonna </w:t>
      </w:r>
    </w:p>
    <w:p w14:paraId="68F170CE" w14:textId="77777777" w:rsidR="00F86CAC" w:rsidRPr="00F135F1" w:rsidRDefault="00F86CAC" w:rsidP="00F86CAC">
      <w:pPr>
        <w:tabs>
          <w:tab w:val="left" w:pos="6237"/>
        </w:tabs>
        <w:suppressAutoHyphens/>
        <w:spacing w:after="0" w:line="240" w:lineRule="auto"/>
        <w:jc w:val="right"/>
        <w:rPr>
          <w:rFonts w:ascii="Times New Roman" w:eastAsia="Times New Roman" w:hAnsi="Times New Roman" w:cs="Times New Roman"/>
          <w:kern w:val="0"/>
          <w:sz w:val="24"/>
          <w:szCs w:val="24"/>
          <w:lang w:eastAsia="ar-SA"/>
          <w14:ligatures w14:val="none"/>
        </w:rPr>
      </w:pPr>
      <w:r w:rsidRPr="00F135F1">
        <w:rPr>
          <w:rFonts w:ascii="Times New Roman" w:eastAsia="Times New Roman" w:hAnsi="Times New Roman" w:cs="Times New Roman"/>
          <w:kern w:val="0"/>
          <w:sz w:val="24"/>
          <w:szCs w:val="24"/>
          <w:lang w:eastAsia="ar-SA"/>
          <w14:ligatures w14:val="none"/>
        </w:rPr>
        <w:t>juhataja käskkirjaga nr 1-47.3110/1</w:t>
      </w:r>
    </w:p>
    <w:p w14:paraId="5C12C2DE" w14:textId="11817737" w:rsidR="0017194E" w:rsidRPr="00F135F1" w:rsidRDefault="0017194E" w:rsidP="00997198">
      <w:pPr>
        <w:jc w:val="both"/>
        <w:rPr>
          <w:rFonts w:ascii="Times New Roman" w:hAnsi="Times New Roman" w:cs="Times New Roman"/>
          <w:sz w:val="24"/>
          <w:szCs w:val="24"/>
        </w:rPr>
      </w:pPr>
    </w:p>
    <w:p w14:paraId="0020311A" w14:textId="75731C54" w:rsidR="00D20CAB" w:rsidRPr="00F135F1" w:rsidRDefault="00D20CAB" w:rsidP="008A11FC">
      <w:pPr>
        <w:spacing w:after="0"/>
        <w:rPr>
          <w:rFonts w:ascii="Times New Roman" w:hAnsi="Times New Roman" w:cs="Times New Roman"/>
          <w:sz w:val="24"/>
          <w:szCs w:val="24"/>
        </w:rPr>
      </w:pPr>
      <w:r w:rsidRPr="00F135F1">
        <w:rPr>
          <w:rFonts w:ascii="Times New Roman" w:hAnsi="Times New Roman" w:cs="Times New Roman"/>
          <w:sz w:val="24"/>
          <w:szCs w:val="24"/>
        </w:rPr>
        <w:t>Riigihanke nimetus: Soode hooldustööd</w:t>
      </w:r>
    </w:p>
    <w:p w14:paraId="6E085968" w14:textId="77777777" w:rsidR="00D20CAB" w:rsidRPr="00F135F1" w:rsidRDefault="00D20CAB" w:rsidP="008A11FC">
      <w:pPr>
        <w:spacing w:after="0"/>
        <w:jc w:val="both"/>
        <w:rPr>
          <w:rFonts w:ascii="Times New Roman" w:hAnsi="Times New Roman" w:cs="Times New Roman"/>
          <w:sz w:val="24"/>
          <w:szCs w:val="24"/>
        </w:rPr>
      </w:pPr>
      <w:r w:rsidRPr="00F135F1">
        <w:rPr>
          <w:rFonts w:ascii="Times New Roman" w:hAnsi="Times New Roman" w:cs="Times New Roman"/>
          <w:sz w:val="24"/>
          <w:szCs w:val="24"/>
        </w:rPr>
        <w:t>Viitenumber: 279141</w:t>
      </w:r>
    </w:p>
    <w:p w14:paraId="2B4A3F7C" w14:textId="515AD601" w:rsidR="00E73659" w:rsidRPr="00F135F1" w:rsidRDefault="00D20CAB" w:rsidP="008A11FC">
      <w:pPr>
        <w:spacing w:after="0"/>
        <w:jc w:val="both"/>
        <w:rPr>
          <w:rFonts w:ascii="Times New Roman" w:hAnsi="Times New Roman" w:cs="Times New Roman"/>
          <w:sz w:val="24"/>
          <w:szCs w:val="24"/>
        </w:rPr>
      </w:pPr>
      <w:r w:rsidRPr="00F135F1">
        <w:rPr>
          <w:rFonts w:ascii="Times New Roman" w:hAnsi="Times New Roman" w:cs="Times New Roman"/>
          <w:sz w:val="24"/>
          <w:szCs w:val="24"/>
        </w:rPr>
        <w:t>Hankija: Riigimetsa Majandamise Keskus (70004459)</w:t>
      </w:r>
    </w:p>
    <w:p w14:paraId="7D567603" w14:textId="77777777" w:rsidR="00792CD7" w:rsidRPr="00F135F1" w:rsidRDefault="00792CD7" w:rsidP="00997198">
      <w:pPr>
        <w:jc w:val="both"/>
        <w:rPr>
          <w:rFonts w:ascii="Times New Roman" w:hAnsi="Times New Roman" w:cs="Times New Roman"/>
          <w:sz w:val="24"/>
          <w:szCs w:val="24"/>
        </w:rPr>
      </w:pPr>
    </w:p>
    <w:p w14:paraId="3552BB67" w14:textId="0A6A95A5" w:rsidR="00792CD7" w:rsidRPr="00F135F1" w:rsidRDefault="00792CD7" w:rsidP="00997198">
      <w:pPr>
        <w:spacing w:after="0"/>
        <w:jc w:val="both"/>
        <w:rPr>
          <w:rFonts w:ascii="Times New Roman" w:hAnsi="Times New Roman" w:cs="Times New Roman"/>
          <w:b/>
          <w:bCs/>
          <w:sz w:val="24"/>
          <w:szCs w:val="24"/>
        </w:rPr>
      </w:pPr>
      <w:r w:rsidRPr="00F135F1">
        <w:rPr>
          <w:rFonts w:ascii="Times New Roman" w:hAnsi="Times New Roman" w:cs="Times New Roman"/>
          <w:b/>
          <w:bCs/>
          <w:sz w:val="24"/>
          <w:szCs w:val="24"/>
        </w:rPr>
        <w:t>LISA 1 TEHNILINE KIRJELDUS</w:t>
      </w:r>
    </w:p>
    <w:p w14:paraId="629E74C3" w14:textId="77777777" w:rsidR="00B762B1" w:rsidRPr="00F135F1" w:rsidRDefault="00B762B1" w:rsidP="00F135F1">
      <w:pPr>
        <w:spacing w:after="0" w:line="264" w:lineRule="auto"/>
        <w:jc w:val="both"/>
        <w:rPr>
          <w:rFonts w:ascii="Times New Roman" w:hAnsi="Times New Roman" w:cs="Times New Roman"/>
          <w:b/>
          <w:bCs/>
          <w:sz w:val="24"/>
          <w:szCs w:val="24"/>
        </w:rPr>
      </w:pPr>
    </w:p>
    <w:p w14:paraId="4C59A054" w14:textId="4E470783" w:rsidR="00221AD5" w:rsidRDefault="005F285A" w:rsidP="00F135F1">
      <w:pPr>
        <w:pStyle w:val="Pealkiri2"/>
        <w:numPr>
          <w:ilvl w:val="0"/>
          <w:numId w:val="1"/>
        </w:numPr>
        <w:spacing w:before="0" w:after="0" w:line="264" w:lineRule="auto"/>
        <w:contextualSpacing/>
        <w:rPr>
          <w:rFonts w:ascii="Times New Roman" w:hAnsi="Times New Roman" w:cs="Times New Roman"/>
        </w:rPr>
      </w:pPr>
      <w:r w:rsidRPr="006977CA">
        <w:rPr>
          <w:rFonts w:ascii="Times New Roman" w:hAnsi="Times New Roman" w:cs="Times New Roman"/>
        </w:rPr>
        <w:t xml:space="preserve">Hanke objekt ja asukoht </w:t>
      </w:r>
    </w:p>
    <w:p w14:paraId="70C3FCE1" w14:textId="77777777" w:rsidR="006977CA" w:rsidRPr="006977CA" w:rsidRDefault="006977CA" w:rsidP="006977CA">
      <w:pPr>
        <w:rPr>
          <w:lang w:eastAsia="ar-SA"/>
        </w:rPr>
      </w:pPr>
    </w:p>
    <w:p w14:paraId="25688711" w14:textId="3C9AE363" w:rsidR="00221AD5" w:rsidRPr="00F135F1" w:rsidRDefault="00221AD5" w:rsidP="00F135F1">
      <w:pPr>
        <w:pStyle w:val="Loendilik"/>
        <w:numPr>
          <w:ilvl w:val="1"/>
          <w:numId w:val="1"/>
        </w:numPr>
        <w:spacing w:line="264" w:lineRule="auto"/>
      </w:pPr>
      <w:r w:rsidRPr="00F135F1">
        <w:rPr>
          <w:lang w:eastAsia="et-EE"/>
        </w:rPr>
        <w:t xml:space="preserve">Hankega tellitakse veerežiimide taastamistööde täiendused ja hooldused Paraspõllu madalsoos, </w:t>
      </w:r>
      <w:proofErr w:type="spellStart"/>
      <w:r w:rsidRPr="00F135F1">
        <w:rPr>
          <w:lang w:eastAsia="et-EE"/>
        </w:rPr>
        <w:t>Visja</w:t>
      </w:r>
      <w:proofErr w:type="spellEnd"/>
      <w:r w:rsidRPr="00F135F1">
        <w:rPr>
          <w:lang w:eastAsia="et-EE"/>
        </w:rPr>
        <w:t xml:space="preserve"> ja </w:t>
      </w:r>
      <w:proofErr w:type="spellStart"/>
      <w:r w:rsidRPr="00F135F1">
        <w:rPr>
          <w:lang w:eastAsia="et-EE"/>
        </w:rPr>
        <w:t>Übina</w:t>
      </w:r>
      <w:proofErr w:type="spellEnd"/>
      <w:r w:rsidRPr="00F135F1">
        <w:rPr>
          <w:lang w:eastAsia="et-EE"/>
        </w:rPr>
        <w:t xml:space="preserve"> allika- ja madalsoodes, Kallissaare madalsoos</w:t>
      </w:r>
      <w:r w:rsidR="00A943D7" w:rsidRPr="00F135F1">
        <w:rPr>
          <w:lang w:eastAsia="et-EE"/>
        </w:rPr>
        <w:t xml:space="preserve">, </w:t>
      </w:r>
      <w:proofErr w:type="spellStart"/>
      <w:r w:rsidRPr="00F135F1">
        <w:rPr>
          <w:lang w:eastAsia="et-EE"/>
        </w:rPr>
        <w:t>Saikla</w:t>
      </w:r>
      <w:proofErr w:type="spellEnd"/>
      <w:r w:rsidRPr="00F135F1">
        <w:rPr>
          <w:lang w:eastAsia="et-EE"/>
        </w:rPr>
        <w:t xml:space="preserve"> freesturbarabas</w:t>
      </w:r>
      <w:r w:rsidR="00A943D7" w:rsidRPr="00F135F1">
        <w:rPr>
          <w:lang w:eastAsia="et-EE"/>
        </w:rPr>
        <w:t xml:space="preserve"> ja </w:t>
      </w:r>
      <w:proofErr w:type="spellStart"/>
      <w:r w:rsidR="00A943D7" w:rsidRPr="00F135F1">
        <w:rPr>
          <w:lang w:eastAsia="et-EE"/>
        </w:rPr>
        <w:t>Kikepera</w:t>
      </w:r>
      <w:proofErr w:type="spellEnd"/>
      <w:r w:rsidR="00A943D7" w:rsidRPr="00F135F1">
        <w:rPr>
          <w:lang w:eastAsia="et-EE"/>
        </w:rPr>
        <w:t xml:space="preserve"> raba lõunaserva</w:t>
      </w:r>
      <w:r w:rsidR="006579F7" w:rsidRPr="00F135F1">
        <w:rPr>
          <w:lang w:eastAsia="et-EE"/>
        </w:rPr>
        <w:t>s.</w:t>
      </w:r>
      <w:r w:rsidRPr="00F135F1">
        <w:rPr>
          <w:lang w:eastAsia="et-EE"/>
        </w:rPr>
        <w:t xml:space="preserve"> Eesmärgiks </w:t>
      </w:r>
      <w:r w:rsidRPr="00F135F1">
        <w:t>läbi veerežiimi taastamise luua eeldused allikasoodele, madalsoodele ning soostuvatele ja soo-lehtmetsadele, siirdesoo- ja rabametsadele iseloomuliku taimestiku ning struktuuri säilimiseks ja taastumiseks.</w:t>
      </w:r>
    </w:p>
    <w:p w14:paraId="361254C5" w14:textId="77777777" w:rsidR="00221AD5" w:rsidRPr="00F135F1" w:rsidRDefault="00221AD5" w:rsidP="00F135F1">
      <w:pPr>
        <w:pStyle w:val="Loendilik"/>
        <w:numPr>
          <w:ilvl w:val="1"/>
          <w:numId w:val="1"/>
        </w:numPr>
        <w:spacing w:line="264" w:lineRule="auto"/>
      </w:pPr>
      <w:r w:rsidRPr="00F135F1">
        <w:t>Tööd tellitakse järgmistele objektidele:</w:t>
      </w:r>
    </w:p>
    <w:p w14:paraId="784AC8E1" w14:textId="77777777" w:rsidR="00221AD5" w:rsidRPr="00F135F1" w:rsidRDefault="00221AD5" w:rsidP="00F135F1">
      <w:pPr>
        <w:pStyle w:val="Loendilik"/>
        <w:spacing w:line="264" w:lineRule="auto"/>
        <w:ind w:left="0" w:firstLine="708"/>
        <w:rPr>
          <w:bCs/>
        </w:rPr>
      </w:pPr>
      <w:r w:rsidRPr="00F135F1">
        <w:rPr>
          <w:bCs/>
        </w:rPr>
        <w:t>Paraspõllu madalsoo ja Silmsi oja paisude hooldustööd;</w:t>
      </w:r>
    </w:p>
    <w:p w14:paraId="68094C3B" w14:textId="77777777" w:rsidR="00221AD5" w:rsidRPr="00F135F1" w:rsidRDefault="00221AD5" w:rsidP="00F135F1">
      <w:pPr>
        <w:pStyle w:val="Loendilik"/>
        <w:spacing w:line="264" w:lineRule="auto"/>
        <w:ind w:left="0" w:firstLine="708"/>
      </w:pPr>
      <w:proofErr w:type="spellStart"/>
      <w:r w:rsidRPr="00F135F1">
        <w:t>Visja</w:t>
      </w:r>
      <w:proofErr w:type="spellEnd"/>
      <w:r w:rsidRPr="00F135F1">
        <w:t xml:space="preserve">- ja </w:t>
      </w:r>
      <w:proofErr w:type="spellStart"/>
      <w:r w:rsidRPr="00F135F1">
        <w:t>Übina</w:t>
      </w:r>
      <w:proofErr w:type="spellEnd"/>
      <w:r w:rsidRPr="00F135F1">
        <w:t xml:space="preserve"> allika- ja madalsoode paisude hooldustööd;</w:t>
      </w:r>
    </w:p>
    <w:p w14:paraId="47BE743C" w14:textId="77777777" w:rsidR="00221AD5" w:rsidRPr="00F135F1" w:rsidRDefault="00221AD5" w:rsidP="00F135F1">
      <w:pPr>
        <w:pStyle w:val="Loendilik"/>
        <w:spacing w:line="264" w:lineRule="auto"/>
        <w:ind w:left="0" w:firstLine="708"/>
      </w:pPr>
      <w:r w:rsidRPr="00F135F1">
        <w:t>Kallissaare madalsoo paisude hooldustööd;</w:t>
      </w:r>
    </w:p>
    <w:p w14:paraId="707E04D9" w14:textId="77777777" w:rsidR="00221AD5" w:rsidRPr="00F135F1" w:rsidRDefault="00221AD5" w:rsidP="00F135F1">
      <w:pPr>
        <w:pStyle w:val="Loendilik"/>
        <w:spacing w:line="264" w:lineRule="auto"/>
        <w:ind w:left="0" w:firstLine="708"/>
        <w:rPr>
          <w:bCs/>
        </w:rPr>
      </w:pPr>
      <w:proofErr w:type="spellStart"/>
      <w:r w:rsidRPr="00F135F1">
        <w:rPr>
          <w:bCs/>
        </w:rPr>
        <w:t>Saikla</w:t>
      </w:r>
      <w:proofErr w:type="spellEnd"/>
      <w:r w:rsidRPr="00F135F1">
        <w:rPr>
          <w:bCs/>
        </w:rPr>
        <w:t xml:space="preserve"> freesturbavälja paisude hooldustööd.</w:t>
      </w:r>
    </w:p>
    <w:p w14:paraId="71812FAE" w14:textId="320A9636" w:rsidR="00A943D7" w:rsidRPr="00F135F1" w:rsidRDefault="00A943D7" w:rsidP="00F135F1">
      <w:pPr>
        <w:pStyle w:val="Loendilik"/>
        <w:spacing w:line="264" w:lineRule="auto"/>
        <w:ind w:left="0" w:firstLine="708"/>
        <w:rPr>
          <w:bCs/>
        </w:rPr>
      </w:pPr>
      <w:proofErr w:type="spellStart"/>
      <w:r w:rsidRPr="00F135F1">
        <w:rPr>
          <w:bCs/>
        </w:rPr>
        <w:t>Kikepera</w:t>
      </w:r>
      <w:proofErr w:type="spellEnd"/>
      <w:r w:rsidRPr="00F135F1">
        <w:rPr>
          <w:bCs/>
        </w:rPr>
        <w:t xml:space="preserve"> raba lõunaserva paisude hooldustööd</w:t>
      </w:r>
    </w:p>
    <w:p w14:paraId="2D8CFDFB" w14:textId="77777777" w:rsidR="00221AD5" w:rsidRPr="00F135F1" w:rsidRDefault="00221AD5" w:rsidP="00F135F1">
      <w:pPr>
        <w:pStyle w:val="Loendilik"/>
        <w:numPr>
          <w:ilvl w:val="1"/>
          <w:numId w:val="1"/>
        </w:numPr>
        <w:suppressAutoHyphens w:val="0"/>
        <w:spacing w:line="264" w:lineRule="auto"/>
        <w:rPr>
          <w:noProof/>
          <w:lang w:eastAsia="et-EE"/>
        </w:rPr>
      </w:pPr>
      <w:r w:rsidRPr="00F135F1">
        <w:rPr>
          <w:lang w:eastAsia="et-EE"/>
        </w:rPr>
        <w:t xml:space="preserve">Objektiga on võimalik eelnevalt tutvuda ja täiendavat infot saada: </w:t>
      </w:r>
    </w:p>
    <w:p w14:paraId="1640E699" w14:textId="0EDB45FB" w:rsidR="00221AD5" w:rsidRPr="00F135F1" w:rsidRDefault="00221AD5" w:rsidP="00F135F1">
      <w:pPr>
        <w:pStyle w:val="Loendilik"/>
        <w:suppressAutoHyphens w:val="0"/>
        <w:spacing w:line="264" w:lineRule="auto"/>
        <w:ind w:left="0"/>
        <w:rPr>
          <w:rStyle w:val="Hperlink"/>
          <w:noProof/>
          <w:color w:val="auto"/>
          <w:u w:val="none"/>
          <w:lang w:eastAsia="et-EE"/>
        </w:rPr>
      </w:pPr>
      <w:r w:rsidRPr="00F135F1">
        <w:rPr>
          <w:noProof/>
          <w:lang w:eastAsia="et-EE"/>
        </w:rPr>
        <w:t>Saikla freesturbaraba:</w:t>
      </w:r>
      <w:r w:rsidR="00976743" w:rsidRPr="00F135F1">
        <w:rPr>
          <w:noProof/>
          <w:lang w:eastAsia="et-EE"/>
        </w:rPr>
        <w:t xml:space="preserve"> </w:t>
      </w:r>
      <w:r w:rsidRPr="00F135F1">
        <w:rPr>
          <w:lang w:eastAsia="et-EE"/>
        </w:rPr>
        <w:t>looduskaitse tööjuht</w:t>
      </w:r>
      <w:r w:rsidRPr="00F135F1">
        <w:rPr>
          <w:noProof/>
          <w:lang w:eastAsia="et-EE"/>
        </w:rPr>
        <w:t xml:space="preserve"> </w:t>
      </w:r>
      <w:r w:rsidRPr="00F135F1">
        <w:t xml:space="preserve">Mati Kass, telefon 5637 4492, e-post </w:t>
      </w:r>
      <w:hyperlink r:id="rId8" w:history="1">
        <w:r w:rsidRPr="00F135F1">
          <w:rPr>
            <w:rStyle w:val="Hperlink"/>
          </w:rPr>
          <w:t>mati.kass@rmk.ee</w:t>
        </w:r>
      </w:hyperlink>
    </w:p>
    <w:p w14:paraId="6108CEE6" w14:textId="32840AD4" w:rsidR="00023FF0" w:rsidRDefault="00221AD5" w:rsidP="00F135F1">
      <w:pPr>
        <w:spacing w:after="0" w:line="264" w:lineRule="auto"/>
        <w:jc w:val="both"/>
        <w:rPr>
          <w:rFonts w:ascii="Times New Roman" w:hAnsi="Times New Roman" w:cs="Times New Roman"/>
          <w:color w:val="000000" w:themeColor="text1"/>
          <w:sz w:val="24"/>
          <w:szCs w:val="24"/>
          <w:u w:val="single"/>
          <w:lang w:eastAsia="et-EE"/>
        </w:rPr>
      </w:pPr>
      <w:r w:rsidRPr="00F135F1">
        <w:rPr>
          <w:rFonts w:ascii="Times New Roman" w:hAnsi="Times New Roman" w:cs="Times New Roman"/>
          <w:bCs/>
          <w:sz w:val="24"/>
          <w:szCs w:val="24"/>
        </w:rPr>
        <w:t xml:space="preserve">Paraspõllu madalsoo, </w:t>
      </w:r>
      <w:proofErr w:type="spellStart"/>
      <w:r w:rsidRPr="00F135F1">
        <w:rPr>
          <w:rFonts w:ascii="Times New Roman" w:hAnsi="Times New Roman" w:cs="Times New Roman"/>
          <w:bCs/>
          <w:sz w:val="24"/>
          <w:szCs w:val="24"/>
        </w:rPr>
        <w:t>V</w:t>
      </w:r>
      <w:r w:rsidRPr="00F135F1">
        <w:rPr>
          <w:rFonts w:ascii="Times New Roman" w:hAnsi="Times New Roman" w:cs="Times New Roman"/>
          <w:sz w:val="24"/>
          <w:szCs w:val="24"/>
        </w:rPr>
        <w:t>isja</w:t>
      </w:r>
      <w:proofErr w:type="spellEnd"/>
      <w:r w:rsidRPr="00F135F1">
        <w:rPr>
          <w:rFonts w:ascii="Times New Roman" w:hAnsi="Times New Roman" w:cs="Times New Roman"/>
          <w:sz w:val="24"/>
          <w:szCs w:val="24"/>
        </w:rPr>
        <w:t xml:space="preserve">- ja </w:t>
      </w:r>
      <w:proofErr w:type="spellStart"/>
      <w:r w:rsidRPr="00F135F1">
        <w:rPr>
          <w:rFonts w:ascii="Times New Roman" w:hAnsi="Times New Roman" w:cs="Times New Roman"/>
          <w:sz w:val="24"/>
          <w:szCs w:val="24"/>
        </w:rPr>
        <w:t>Übina</w:t>
      </w:r>
      <w:proofErr w:type="spellEnd"/>
      <w:r w:rsidRPr="00F135F1">
        <w:rPr>
          <w:rFonts w:ascii="Times New Roman" w:hAnsi="Times New Roman" w:cs="Times New Roman"/>
          <w:sz w:val="24"/>
          <w:szCs w:val="24"/>
        </w:rPr>
        <w:t xml:space="preserve"> allika- ja madalsoo, Kallissaare madalsoo:</w:t>
      </w:r>
      <w:r w:rsidR="007D117B" w:rsidRPr="00F135F1">
        <w:rPr>
          <w:rFonts w:ascii="Times New Roman" w:hAnsi="Times New Roman" w:cs="Times New Roman"/>
          <w:sz w:val="24"/>
          <w:szCs w:val="24"/>
        </w:rPr>
        <w:t xml:space="preserve"> </w:t>
      </w:r>
      <w:r w:rsidRPr="00F135F1">
        <w:rPr>
          <w:rFonts w:ascii="Times New Roman" w:hAnsi="Times New Roman" w:cs="Times New Roman"/>
          <w:sz w:val="24"/>
          <w:szCs w:val="24"/>
          <w:lang w:eastAsia="et-EE"/>
        </w:rPr>
        <w:t xml:space="preserve">looduskaitse </w:t>
      </w:r>
      <w:r w:rsidRPr="00F135F1">
        <w:rPr>
          <w:rFonts w:ascii="Times New Roman" w:hAnsi="Times New Roman" w:cs="Times New Roman"/>
          <w:color w:val="000000" w:themeColor="text1"/>
          <w:sz w:val="24"/>
          <w:szCs w:val="24"/>
          <w:lang w:eastAsia="et-EE"/>
        </w:rPr>
        <w:t>tööjuht</w:t>
      </w:r>
      <w:r w:rsidRPr="00F135F1">
        <w:rPr>
          <w:rFonts w:ascii="Times New Roman" w:hAnsi="Times New Roman" w:cs="Times New Roman"/>
          <w:noProof/>
          <w:color w:val="000000" w:themeColor="text1"/>
          <w:sz w:val="24"/>
          <w:szCs w:val="24"/>
          <w:lang w:eastAsia="et-EE"/>
        </w:rPr>
        <w:t xml:space="preserve"> </w:t>
      </w:r>
      <w:r w:rsidRPr="00F135F1">
        <w:rPr>
          <w:rFonts w:ascii="Times New Roman" w:hAnsi="Times New Roman" w:cs="Times New Roman"/>
          <w:color w:val="000000" w:themeColor="text1"/>
          <w:sz w:val="24"/>
          <w:szCs w:val="24"/>
          <w:lang w:eastAsia="et-EE"/>
        </w:rPr>
        <w:t>Harti Paimets, telefon 503 6358, e-pos</w:t>
      </w:r>
      <w:r w:rsidR="00023FF0">
        <w:rPr>
          <w:rFonts w:ascii="Times New Roman" w:hAnsi="Times New Roman" w:cs="Times New Roman"/>
          <w:color w:val="000000" w:themeColor="text1"/>
          <w:sz w:val="24"/>
          <w:szCs w:val="24"/>
          <w:lang w:eastAsia="et-EE"/>
        </w:rPr>
        <w:t xml:space="preserve">t </w:t>
      </w:r>
      <w:hyperlink r:id="rId9" w:history="1">
        <w:r w:rsidR="00023FF0" w:rsidRPr="003072CF">
          <w:rPr>
            <w:rStyle w:val="Hperlink"/>
            <w:rFonts w:ascii="Times New Roman" w:hAnsi="Times New Roman" w:cs="Times New Roman"/>
            <w:sz w:val="24"/>
            <w:szCs w:val="24"/>
            <w:lang w:eastAsia="et-EE"/>
          </w:rPr>
          <w:t>harti.paimets@rmk.ee</w:t>
        </w:r>
      </w:hyperlink>
    </w:p>
    <w:p w14:paraId="0EBE8E9B" w14:textId="446E7222" w:rsidR="00792CD7" w:rsidRDefault="002B36D2" w:rsidP="00F135F1">
      <w:pPr>
        <w:spacing w:after="0" w:line="264" w:lineRule="auto"/>
        <w:jc w:val="both"/>
        <w:rPr>
          <w:rStyle w:val="Hperlink"/>
          <w:rFonts w:ascii="Times New Roman" w:hAnsi="Times New Roman" w:cs="Times New Roman"/>
          <w:color w:val="000000" w:themeColor="text1"/>
          <w:sz w:val="24"/>
          <w:szCs w:val="24"/>
          <w:lang w:eastAsia="et-EE"/>
        </w:rPr>
      </w:pPr>
      <w:proofErr w:type="spellStart"/>
      <w:r w:rsidRPr="00F135F1">
        <w:rPr>
          <w:rFonts w:ascii="Times New Roman" w:hAnsi="Times New Roman" w:cs="Times New Roman"/>
          <w:color w:val="000000" w:themeColor="text1"/>
          <w:sz w:val="24"/>
          <w:szCs w:val="24"/>
          <w:lang w:eastAsia="et-EE"/>
        </w:rPr>
        <w:t>Kikepera</w:t>
      </w:r>
      <w:proofErr w:type="spellEnd"/>
      <w:r w:rsidRPr="00F135F1">
        <w:rPr>
          <w:rFonts w:ascii="Times New Roman" w:hAnsi="Times New Roman" w:cs="Times New Roman"/>
          <w:color w:val="000000" w:themeColor="text1"/>
          <w:sz w:val="24"/>
          <w:szCs w:val="24"/>
          <w:lang w:eastAsia="et-EE"/>
        </w:rPr>
        <w:t xml:space="preserve"> raba lõunaserva paisude hooldustööd</w:t>
      </w:r>
      <w:r w:rsidR="00023FF0">
        <w:rPr>
          <w:rFonts w:ascii="Times New Roman" w:hAnsi="Times New Roman" w:cs="Times New Roman"/>
          <w:color w:val="000000" w:themeColor="text1"/>
          <w:sz w:val="24"/>
          <w:szCs w:val="24"/>
          <w:lang w:eastAsia="et-EE"/>
        </w:rPr>
        <w:t xml:space="preserve"> </w:t>
      </w:r>
      <w:r w:rsidRPr="00F135F1">
        <w:rPr>
          <w:rFonts w:ascii="Times New Roman" w:hAnsi="Times New Roman" w:cs="Times New Roman"/>
          <w:color w:val="000000" w:themeColor="text1"/>
          <w:sz w:val="24"/>
          <w:szCs w:val="24"/>
          <w:lang w:eastAsia="et-EE"/>
        </w:rPr>
        <w:t xml:space="preserve">looduskaitse tööjuht Mihkel Tiido, telefon 514 6696, e-post </w:t>
      </w:r>
      <w:hyperlink r:id="rId10" w:history="1">
        <w:r w:rsidR="00023FF0" w:rsidRPr="003072CF">
          <w:rPr>
            <w:rStyle w:val="Hperlink"/>
            <w:rFonts w:ascii="Times New Roman" w:hAnsi="Times New Roman" w:cs="Times New Roman"/>
            <w:sz w:val="24"/>
            <w:szCs w:val="24"/>
            <w:lang w:eastAsia="et-EE"/>
          </w:rPr>
          <w:t>mihkel.tiido@rmk.ee</w:t>
        </w:r>
      </w:hyperlink>
    </w:p>
    <w:p w14:paraId="6B4ED313" w14:textId="4B8C71C6" w:rsidR="0018500F" w:rsidRPr="00F135F1" w:rsidRDefault="0018500F" w:rsidP="00F135F1">
      <w:pPr>
        <w:pStyle w:val="Loendilik"/>
        <w:numPr>
          <w:ilvl w:val="2"/>
          <w:numId w:val="1"/>
        </w:numPr>
        <w:spacing w:line="264" w:lineRule="auto"/>
        <w:rPr>
          <w:color w:val="000000" w:themeColor="text1"/>
          <w:lang w:eastAsia="et-EE"/>
        </w:rPr>
      </w:pPr>
      <w:r w:rsidRPr="00F135F1">
        <w:rPr>
          <w:color w:val="000000" w:themeColor="text1"/>
          <w:lang w:eastAsia="et-EE"/>
        </w:rPr>
        <w:t>Oluline on tööobjektiga tutvumine kohapeal, arvestama peab asjaoluga, et lõplikud spetsiifilised lahendused ja töömahud võivad täpsustuda tööde käigus.</w:t>
      </w:r>
    </w:p>
    <w:p w14:paraId="1A067368" w14:textId="595A32AC" w:rsidR="000571C0" w:rsidRPr="00F135F1" w:rsidRDefault="000571C0" w:rsidP="00F135F1">
      <w:pPr>
        <w:pStyle w:val="Loendilik"/>
        <w:numPr>
          <w:ilvl w:val="2"/>
          <w:numId w:val="1"/>
        </w:numPr>
        <w:spacing w:line="264" w:lineRule="auto"/>
        <w:rPr>
          <w:color w:val="000000" w:themeColor="text1"/>
          <w:lang w:eastAsia="et-EE"/>
        </w:rPr>
      </w:pPr>
      <w:r w:rsidRPr="00F135F1">
        <w:rPr>
          <w:color w:val="000000" w:themeColor="text1"/>
          <w:lang w:eastAsia="et-EE"/>
        </w:rPr>
        <w:t>Objektiga tutvumisel kohapeal ei võeta vastu riigihanget puudutavaid küsimusi ega anta vastuseid. Tekkinud küsimused tuleb esitada riigihangete registri kaudu ja neile vastatakse riigihangete registri kaudu (https://riigihanked.riik.ee ).</w:t>
      </w:r>
    </w:p>
    <w:p w14:paraId="7E3601BB" w14:textId="2A6C04B4" w:rsidR="006746C0" w:rsidRDefault="006746C0">
      <w:pPr>
        <w:rPr>
          <w:rFonts w:ascii="Times New Roman" w:hAnsi="Times New Roman" w:cs="Times New Roman"/>
          <w:sz w:val="24"/>
          <w:szCs w:val="24"/>
        </w:rPr>
      </w:pPr>
      <w:r>
        <w:rPr>
          <w:rFonts w:ascii="Times New Roman" w:hAnsi="Times New Roman" w:cs="Times New Roman"/>
          <w:sz w:val="24"/>
          <w:szCs w:val="24"/>
        </w:rPr>
        <w:br w:type="page"/>
      </w:r>
    </w:p>
    <w:p w14:paraId="5D764745" w14:textId="77777777" w:rsidR="00477E71" w:rsidRDefault="00477E71" w:rsidP="00F135F1">
      <w:pPr>
        <w:pStyle w:val="Pealkiri2"/>
        <w:numPr>
          <w:ilvl w:val="0"/>
          <w:numId w:val="1"/>
        </w:numPr>
        <w:spacing w:before="0" w:after="0" w:line="264" w:lineRule="auto"/>
        <w:rPr>
          <w:rFonts w:ascii="Times New Roman" w:hAnsi="Times New Roman" w:cs="Times New Roman"/>
        </w:rPr>
      </w:pPr>
      <w:r w:rsidRPr="006977CA">
        <w:rPr>
          <w:rFonts w:ascii="Times New Roman" w:hAnsi="Times New Roman" w:cs="Times New Roman"/>
        </w:rPr>
        <w:lastRenderedPageBreak/>
        <w:t>Tööde tehniline kirjeldus</w:t>
      </w:r>
    </w:p>
    <w:p w14:paraId="0B572F05" w14:textId="77777777" w:rsidR="006977CA" w:rsidRPr="006977CA" w:rsidRDefault="006977CA" w:rsidP="006977CA">
      <w:pPr>
        <w:rPr>
          <w:lang w:eastAsia="ar-SA"/>
        </w:rPr>
      </w:pPr>
    </w:p>
    <w:p w14:paraId="1FEA64A1" w14:textId="19C2D0DF" w:rsidR="00BA0DB4" w:rsidRPr="00F135F1" w:rsidRDefault="00477E71" w:rsidP="00F135F1">
      <w:pPr>
        <w:pStyle w:val="Loendilik"/>
        <w:numPr>
          <w:ilvl w:val="1"/>
          <w:numId w:val="1"/>
        </w:numPr>
        <w:spacing w:line="264" w:lineRule="auto"/>
        <w:rPr>
          <w:b/>
          <w:u w:val="single"/>
        </w:rPr>
      </w:pPr>
      <w:r w:rsidRPr="00F135F1">
        <w:rPr>
          <w:b/>
          <w:u w:val="single"/>
        </w:rPr>
        <w:t>Paraspõllu madalsoo ja Silmsi oja paisude hooldustööd</w:t>
      </w:r>
    </w:p>
    <w:p w14:paraId="0C73F796" w14:textId="3F53BC1F" w:rsidR="00477E71" w:rsidRPr="00F135F1" w:rsidRDefault="00477E71" w:rsidP="00F135F1">
      <w:pPr>
        <w:pStyle w:val="Loendilik"/>
        <w:numPr>
          <w:ilvl w:val="2"/>
          <w:numId w:val="1"/>
        </w:numPr>
        <w:spacing w:line="264" w:lineRule="auto"/>
        <w:rPr>
          <w:b/>
          <w:u w:val="single"/>
        </w:rPr>
      </w:pPr>
      <w:r w:rsidRPr="00F135F1">
        <w:t>Tööobjekt asub Harju maakonnas</w:t>
      </w:r>
      <w:r w:rsidRPr="00F135F1">
        <w:rPr>
          <w:color w:val="000000"/>
          <w:lang w:eastAsia="et-EE"/>
        </w:rPr>
        <w:t>, Rae vallas, Suursoo külas, Raasiku vallas Pikavere külas</w:t>
      </w:r>
      <w:r w:rsidRPr="00F135F1">
        <w:t xml:space="preserve"> ning paikneb Paraspõllu looduskaitseala Paraspõllu sihtkaitsevööndis. Katastritunnused:</w:t>
      </w:r>
      <w:bookmarkStart w:id="0" w:name="bm5"/>
      <w:r w:rsidRPr="00F135F1">
        <w:t xml:space="preserve"> 65101:004:0051; 65101:004:0052; 65101:004:0104; 65101:004:0132; 65101:004:0404; 65101:004:0405; 65303:004:0161; 65303:004:0265;</w:t>
      </w:r>
      <w:bookmarkEnd w:id="0"/>
      <w:r w:rsidRPr="00F135F1">
        <w:t xml:space="preserve"> metsakvartalid </w:t>
      </w:r>
      <w:bookmarkStart w:id="1" w:name="bm6"/>
      <w:r w:rsidRPr="00F135F1">
        <w:t>SA010 er 7 – 10, 12 61, 63; SA321  er. 8 - 10; SA330 er. 1; SA434 er. 5; SA435er. 1 ja 4</w:t>
      </w:r>
      <w:bookmarkEnd w:id="1"/>
      <w:r w:rsidRPr="00F135F1">
        <w:t>.</w:t>
      </w:r>
    </w:p>
    <w:p w14:paraId="57EDFD0C" w14:textId="26DC3BC8" w:rsidR="00477E71" w:rsidRPr="00F135F1" w:rsidRDefault="00477E71" w:rsidP="00F135F1">
      <w:pPr>
        <w:pStyle w:val="Loendilik"/>
        <w:numPr>
          <w:ilvl w:val="2"/>
          <w:numId w:val="1"/>
        </w:numPr>
        <w:spacing w:line="264" w:lineRule="auto"/>
      </w:pPr>
      <w:r w:rsidRPr="00F135F1">
        <w:t>Teostatavad tööd:</w:t>
      </w:r>
    </w:p>
    <w:p w14:paraId="396DEC6C" w14:textId="77777777" w:rsidR="00FB2E53" w:rsidRPr="00F135F1" w:rsidRDefault="00FB2E53" w:rsidP="00F135F1">
      <w:pPr>
        <w:pStyle w:val="Loendilik"/>
        <w:numPr>
          <w:ilvl w:val="3"/>
          <w:numId w:val="1"/>
        </w:numPr>
        <w:spacing w:line="264" w:lineRule="auto"/>
      </w:pPr>
      <w:bookmarkStart w:id="2" w:name="_Hlk136417106"/>
      <w:r w:rsidRPr="00F135F1">
        <w:t xml:space="preserve"> </w:t>
      </w:r>
      <w:r w:rsidR="00477E71" w:rsidRPr="00F135F1">
        <w:t>Paraspõllu madalsoos teostati veerežiimi taastamistööd 2021.a. vastavalt IB STEIGER OÜ poolt koostatud projektile. 2023.a. läbi viidud seiretele tuginedes tuleb alale ehitada 1 uus pinnaspais, korrastada 15 vee erosiooni või kobraste tegevuse poolt kahjustatud paisu ning osaliselt täita pinnasega 2 liiga sügavat voolunõva.</w:t>
      </w:r>
    </w:p>
    <w:p w14:paraId="66F55DD7" w14:textId="44380B55" w:rsidR="00FB2E53" w:rsidRPr="00F135F1" w:rsidRDefault="00477E71" w:rsidP="00F135F1">
      <w:pPr>
        <w:pStyle w:val="Loendilik"/>
        <w:numPr>
          <w:ilvl w:val="3"/>
          <w:numId w:val="1"/>
        </w:numPr>
        <w:spacing w:line="264" w:lineRule="auto"/>
      </w:pPr>
      <w:r w:rsidRPr="00F135F1">
        <w:rPr>
          <w:b/>
          <w:bCs/>
        </w:rPr>
        <w:t>Kraavile K-15 uue paisu rajamine.</w:t>
      </w:r>
      <w:r w:rsidRPr="00F135F1">
        <w:t xml:space="preserve"> </w:t>
      </w:r>
      <w:r w:rsidR="00D66B86" w:rsidRPr="00F135F1">
        <w:t xml:space="preserve">Uus pais tuleb rajada paisude P15-13 ja P15-14 vahele (asendiplaan lisatud). Enne paisu rajamist tuleb rajatava paisu ja -laiendite alt ca 0,5 m sügavuselt eemaldada sete ja sugekiht. Rajatava paisu harja pikkus on 2 m ja paisu laiendid mõõdetuna kraavi pervest peavad olema minimaalselt 6 m pikad (paisu edelapoolne tiib siduda mineraalmaaga). Paisu kõrgus ümbritsevast maapinnast on 0,5 m. Kraavisäng tuleb täita paisu asukohas turbaga, sealjuures tihendada see iga 0,5 m paksuse kihi lisamisel. Paisu rajamiseks vajalik pinnas tuleb võtta kraavipervelt hajutatult vältides voolunõvade teket, mis võiksid vett paisust mööda juhtida. Materjal tuleb võtta vähemalt 3 m kauguselt paisust. Materjali võtmise süvendil peab jääma vähemalt 1 lauge nõlv kaldega kuni 45°. Olemasolevate paisude tiibade otstest materjali võtta ei ole lubatud. Paisu ehitamisel kände, -juuri ega </w:t>
      </w:r>
      <w:proofErr w:type="spellStart"/>
      <w:r w:rsidR="00D66B86" w:rsidRPr="00F135F1">
        <w:t>lamapuitu</w:t>
      </w:r>
      <w:proofErr w:type="spellEnd"/>
      <w:r w:rsidR="00D66B86" w:rsidRPr="00F135F1">
        <w:t xml:space="preserve"> kasutada ei tohi. Pais katta taimestikuga, mis eemaldati materjalivõtu auke kaevates, et soodustada pinnaspaisu taimestumist</w:t>
      </w:r>
      <w:r w:rsidRPr="00F135F1">
        <w:t>.</w:t>
      </w:r>
    </w:p>
    <w:p w14:paraId="0AAC05A7" w14:textId="07C1B82B" w:rsidR="00FB2E53" w:rsidRPr="00F135F1" w:rsidRDefault="00B30A89" w:rsidP="00F135F1">
      <w:pPr>
        <w:pStyle w:val="Loendilik"/>
        <w:numPr>
          <w:ilvl w:val="3"/>
          <w:numId w:val="1"/>
        </w:numPr>
        <w:spacing w:line="264" w:lineRule="auto"/>
      </w:pPr>
      <w:r w:rsidRPr="00F135F1">
        <w:t>Kobraste poolt kahjustatud paisude parandamine. Kraavil K-15 on kobraste poolt kahjustatud 10 paisu (P15-4; P15-5; P15-10 – P15-18). Paisude parandamiseks tuleb kobraste tegevuse ja vee erosiooni tulemusel tekkinud kahjustused täita turbaga  kogu paisu laiuses paisu harjani, sealjuures tihendades materjal iga 0,3 m paksuse kihi lisamisel. Materjal  võtta kraavi pervest kuid mitte lähemalt kui 3 m kauguselt paisu kirdepoolsest tiivast. Olemasolevate paisude tiibade otstest materjali võtta ei ole lubatud. Kui materjali võetakse tööalalt, siis materjali võtmise augu üks nõlv peab olema lauge, kaldega kuni 45°. Paisudel P15-12 ja P15-13 tuleb parandustööde käigus pikendada madalsoo poolset tiiba 4 m võrra ning paisul P15-10 pikendada tiiba 6 m võrra</w:t>
      </w:r>
      <w:r w:rsidR="00477E71" w:rsidRPr="00F135F1">
        <w:t>.</w:t>
      </w:r>
    </w:p>
    <w:p w14:paraId="6FEC6C8D" w14:textId="0A1954BE" w:rsidR="00FB2E53" w:rsidRPr="00F135F1" w:rsidRDefault="000B125A" w:rsidP="00F135F1">
      <w:pPr>
        <w:pStyle w:val="Loendilik"/>
        <w:numPr>
          <w:ilvl w:val="3"/>
          <w:numId w:val="1"/>
        </w:numPr>
        <w:spacing w:line="264" w:lineRule="auto"/>
      </w:pPr>
      <w:r w:rsidRPr="00F135F1">
        <w:t xml:space="preserve">Paisul P3-6 pikendada mõlemat paisutiiba 4 m võrra, P3-5 põhjapoolset tiiba pikendada 4 m võrra, P5-10 idapoolset tiiba pikendada 5 m võrra ning siduda see olemasoleva </w:t>
      </w:r>
      <w:proofErr w:type="spellStart"/>
      <w:r w:rsidRPr="00F135F1">
        <w:t>kokkuveoteega</w:t>
      </w:r>
      <w:proofErr w:type="spellEnd"/>
      <w:r w:rsidRPr="00F135F1">
        <w:t xml:space="preserve">, Paisu P4c-4 kagupoolsele tiivale rajada 90° all olev pikendus </w:t>
      </w:r>
      <w:proofErr w:type="spellStart"/>
      <w:r w:rsidRPr="00F135F1">
        <w:t>kokkuveoteeni</w:t>
      </w:r>
      <w:proofErr w:type="spellEnd"/>
      <w:r w:rsidRPr="00F135F1">
        <w:t xml:space="preserve"> takistamaks vee väljavoolu läbi olemasoleva materjali võtmise süvendi. Vajadusel tuleb tõsta paisude kehandi kõrgust (peab olema 20-30 cm veepiirist kõrgemal)</w:t>
      </w:r>
      <w:r w:rsidR="00477E71" w:rsidRPr="00F135F1">
        <w:t xml:space="preserve">. </w:t>
      </w:r>
    </w:p>
    <w:p w14:paraId="11E97203" w14:textId="18595E53" w:rsidR="00477E71" w:rsidRPr="00F135F1" w:rsidRDefault="00477E71" w:rsidP="00F135F1">
      <w:pPr>
        <w:pStyle w:val="Loendilik"/>
        <w:numPr>
          <w:ilvl w:val="3"/>
          <w:numId w:val="1"/>
        </w:numPr>
        <w:spacing w:line="264" w:lineRule="auto"/>
      </w:pPr>
      <w:r w:rsidRPr="00F135F1">
        <w:rPr>
          <w:b/>
          <w:bCs/>
        </w:rPr>
        <w:t>Voolunõvade osaline täitmine.</w:t>
      </w:r>
      <w:r w:rsidRPr="00F135F1">
        <w:t xml:space="preserve"> </w:t>
      </w:r>
      <w:r w:rsidR="00221C2D" w:rsidRPr="00F135F1">
        <w:t xml:space="preserve">Täita kaks </w:t>
      </w:r>
      <w:proofErr w:type="spellStart"/>
      <w:r w:rsidR="00221C2D" w:rsidRPr="00F135F1">
        <w:t>üledimensioneeritud</w:t>
      </w:r>
      <w:proofErr w:type="spellEnd"/>
      <w:r w:rsidR="00221C2D" w:rsidRPr="00F135F1">
        <w:t xml:space="preserve"> voolunõva kraavil K-5. Voolunõvade sügavus peale täitmist peab sügavamas otsas (idapoolne) olema ca 20 cm. Materjal tuleb võtta lähedaste paisude (P5-2, P5-3, P5-4, P5-5 ja P5-6) harjalt nii, et paisu kehandi kõrgus veepiirist jääb vähemalt 20-30 cm. Materjali on lubatud võtta maksimaalselt kuni paisule tehtud märkejooneni. Paisude tiibade otstest materjali võtta ei tohi! Nõvad asuvad </w:t>
      </w:r>
      <w:r w:rsidR="00221C2D" w:rsidRPr="00F135F1">
        <w:lastRenderedPageBreak/>
        <w:t xml:space="preserve">tugevalt märjal alal, kuhu masinatega ligipääs raskendatud. Nõvade täitmine teha soovitavalt </w:t>
      </w:r>
      <w:proofErr w:type="spellStart"/>
      <w:r w:rsidR="00221C2D" w:rsidRPr="00F135F1">
        <w:t>käsitsi.Tööde</w:t>
      </w:r>
      <w:proofErr w:type="spellEnd"/>
      <w:r w:rsidR="00221C2D" w:rsidRPr="00F135F1">
        <w:t xml:space="preserve"> teostamine kavandada enne sügisese vihmaperioodi algust</w:t>
      </w:r>
      <w:r w:rsidRPr="00F135F1">
        <w:t>.</w:t>
      </w:r>
    </w:p>
    <w:p w14:paraId="4C28B4F7" w14:textId="77777777" w:rsidR="00A743BF" w:rsidRPr="00F135F1" w:rsidRDefault="00477E71" w:rsidP="00F135F1">
      <w:pPr>
        <w:pStyle w:val="Loendilik"/>
        <w:numPr>
          <w:ilvl w:val="2"/>
          <w:numId w:val="1"/>
        </w:numPr>
        <w:spacing w:line="264" w:lineRule="auto"/>
        <w:rPr>
          <w:b/>
          <w:bCs/>
        </w:rPr>
      </w:pPr>
      <w:r w:rsidRPr="00F135F1">
        <w:t xml:space="preserve">Taastamisalale on juurdepääs Aruvalla – Jägala riigimaanteelt mööda Pikavere külateed või </w:t>
      </w:r>
      <w:proofErr w:type="spellStart"/>
      <w:r w:rsidRPr="00F135F1">
        <w:t>Perila</w:t>
      </w:r>
      <w:proofErr w:type="spellEnd"/>
      <w:r w:rsidRPr="00F135F1">
        <w:t xml:space="preserve"> karjamõisa kohalikku teed mööda AS Tallinna Veele kuuluvale Jägala - Pirita  kanali teenindusrada (kruusateed) tööobjektile. AS Tallinna Vesi poolt on liikluse tõkestamiseks mööda Jägala-Pirita kanali teenindusrada paigaldatud tõkkepuu. AS Tallinna Vesi ja RMK vahel on sõlmitud </w:t>
      </w:r>
      <w:proofErr w:type="spellStart"/>
      <w:r w:rsidRPr="00F135F1">
        <w:t>eramaa</w:t>
      </w:r>
      <w:proofErr w:type="spellEnd"/>
      <w:r w:rsidRPr="00F135F1">
        <w:t xml:space="preserve"> kasutamise leping, mis sätestab </w:t>
      </w:r>
      <w:proofErr w:type="spellStart"/>
      <w:r w:rsidRPr="00F135F1">
        <w:t>eramaa</w:t>
      </w:r>
      <w:proofErr w:type="spellEnd"/>
      <w:r w:rsidRPr="00F135F1">
        <w:t xml:space="preserve"> kasutamise korra. Töövõtjale antakse üle </w:t>
      </w:r>
      <w:proofErr w:type="spellStart"/>
      <w:r w:rsidRPr="00F135F1">
        <w:t>eramaa</w:t>
      </w:r>
      <w:proofErr w:type="spellEnd"/>
      <w:r w:rsidRPr="00F135F1">
        <w:t xml:space="preserve"> kasutamise lepingus sätestatud kohustused ning tõkkepuu luku võti. </w:t>
      </w:r>
      <w:r w:rsidRPr="00F135F1">
        <w:rPr>
          <w:b/>
          <w:bCs/>
        </w:rPr>
        <w:t>Tõkkepuu peab igakordse avamise järgselt sulgema ning luku lukustama.</w:t>
      </w:r>
    </w:p>
    <w:p w14:paraId="6CABC6DB" w14:textId="1AE143C5" w:rsidR="00A743BF" w:rsidRPr="00F135F1" w:rsidRDefault="00477E71" w:rsidP="00F135F1">
      <w:pPr>
        <w:pStyle w:val="Loendilik"/>
        <w:numPr>
          <w:ilvl w:val="2"/>
          <w:numId w:val="1"/>
        </w:numPr>
        <w:spacing w:line="264" w:lineRule="auto"/>
        <w:rPr>
          <w:b/>
          <w:bCs/>
        </w:rPr>
      </w:pPr>
      <w:r w:rsidRPr="00F135F1">
        <w:rPr>
          <w:lang w:eastAsia="et-EE"/>
        </w:rPr>
        <w:t>Kõik vajalikud kooskõlastused transpordivahenditega tööaladele liiklemiseks ja tehnika transportimiseks läbi tööalasid ümbritsevate kinnistute mida hankedokumendis ei ole kirjeldatud, taotleb töövõtja iseseisvalt ning kannab kõik sellega kaasneda võivad kulud.</w:t>
      </w:r>
      <w:r w:rsidR="003537C1" w:rsidRPr="00F135F1">
        <w:rPr>
          <w:lang w:eastAsia="et-EE"/>
        </w:rPr>
        <w:t xml:space="preserve"> </w:t>
      </w:r>
      <w:r w:rsidRPr="00F135F1">
        <w:t>Tööala looduses tähistatud ei ole.  Vajadusel täpsustab Tellija tööala piirid töö üleandmisel looduses.</w:t>
      </w:r>
      <w:bookmarkEnd w:id="2"/>
    </w:p>
    <w:p w14:paraId="748AE173" w14:textId="77777777" w:rsidR="00A743BF" w:rsidRPr="00F135F1" w:rsidRDefault="00477E71" w:rsidP="00F135F1">
      <w:pPr>
        <w:pStyle w:val="Loendilik"/>
        <w:numPr>
          <w:ilvl w:val="2"/>
          <w:numId w:val="1"/>
        </w:numPr>
        <w:spacing w:line="264" w:lineRule="auto"/>
        <w:rPr>
          <w:b/>
          <w:bCs/>
        </w:rPr>
      </w:pPr>
      <w:r w:rsidRPr="00F135F1">
        <w:rPr>
          <w:bCs/>
        </w:rPr>
        <w:t xml:space="preserve">Tööd teostada ajavahemikul </w:t>
      </w:r>
      <w:r w:rsidRPr="00F135F1">
        <w:rPr>
          <w:b/>
        </w:rPr>
        <w:t>15. juuli -</w:t>
      </w:r>
      <w:r w:rsidRPr="00F135F1">
        <w:t xml:space="preserve"> </w:t>
      </w:r>
      <w:r w:rsidRPr="00F135F1">
        <w:rPr>
          <w:b/>
          <w:bCs/>
        </w:rPr>
        <w:t xml:space="preserve">31. oktoober 2024 </w:t>
      </w:r>
    </w:p>
    <w:p w14:paraId="68C4968B" w14:textId="3AA4822F" w:rsidR="00477E71" w:rsidRPr="00F135F1" w:rsidRDefault="00477E71" w:rsidP="00F135F1">
      <w:pPr>
        <w:pStyle w:val="Loendilik"/>
        <w:numPr>
          <w:ilvl w:val="2"/>
          <w:numId w:val="1"/>
        </w:numPr>
        <w:spacing w:line="264" w:lineRule="auto"/>
        <w:rPr>
          <w:b/>
          <w:bCs/>
        </w:rPr>
      </w:pPr>
      <w:r w:rsidRPr="00F135F1">
        <w:rPr>
          <w:bCs/>
        </w:rPr>
        <w:t>Asendiplaan:</w:t>
      </w:r>
    </w:p>
    <w:p w14:paraId="58D04BA7" w14:textId="50AB0ECE" w:rsidR="00477E71" w:rsidRPr="00F135F1" w:rsidRDefault="00DA39DC" w:rsidP="00F135F1">
      <w:pPr>
        <w:spacing w:after="0" w:line="264" w:lineRule="auto"/>
        <w:jc w:val="both"/>
        <w:rPr>
          <w:rFonts w:ascii="Times New Roman" w:hAnsi="Times New Roman" w:cs="Times New Roman"/>
          <w:bCs/>
          <w:sz w:val="24"/>
          <w:szCs w:val="24"/>
        </w:rPr>
      </w:pPr>
      <w:r w:rsidRPr="00F135F1">
        <w:rPr>
          <w:rFonts w:ascii="Times New Roman" w:hAnsi="Times New Roman" w:cs="Times New Roman"/>
          <w:bCs/>
          <w:noProof/>
          <w:sz w:val="24"/>
          <w:szCs w:val="24"/>
        </w:rPr>
        <w:drawing>
          <wp:inline distT="0" distB="0" distL="0" distR="0" wp14:anchorId="7B951E58" wp14:editId="32B997FE">
            <wp:extent cx="3733800" cy="5307358"/>
            <wp:effectExtent l="0" t="0" r="0" b="7620"/>
            <wp:docPr id="1360090911" name="Pil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752508" cy="5333950"/>
                    </a:xfrm>
                    <a:prstGeom prst="rect">
                      <a:avLst/>
                    </a:prstGeom>
                    <a:noFill/>
                  </pic:spPr>
                </pic:pic>
              </a:graphicData>
            </a:graphic>
          </wp:inline>
        </w:drawing>
      </w:r>
    </w:p>
    <w:p w14:paraId="49F33ADB" w14:textId="77777777" w:rsidR="00477E71" w:rsidRPr="00F135F1" w:rsidRDefault="00477E71" w:rsidP="00F135F1">
      <w:pPr>
        <w:pStyle w:val="Loendilik"/>
        <w:suppressAutoHyphens w:val="0"/>
        <w:spacing w:line="264" w:lineRule="auto"/>
        <w:ind w:left="360"/>
        <w:rPr>
          <w:b/>
        </w:rPr>
      </w:pPr>
    </w:p>
    <w:p w14:paraId="7C7EC325" w14:textId="77777777" w:rsidR="00477E71" w:rsidRDefault="00477E71" w:rsidP="00F135F1">
      <w:pPr>
        <w:spacing w:after="0" w:line="264" w:lineRule="auto"/>
        <w:jc w:val="both"/>
        <w:rPr>
          <w:rFonts w:ascii="Times New Roman" w:hAnsi="Times New Roman" w:cs="Times New Roman"/>
          <w:b/>
          <w:sz w:val="24"/>
          <w:szCs w:val="24"/>
          <w:u w:val="single"/>
        </w:rPr>
      </w:pPr>
      <w:bookmarkStart w:id="3" w:name="_Hlk137116302"/>
    </w:p>
    <w:p w14:paraId="72A20FFB" w14:textId="77777777" w:rsidR="005814CE" w:rsidRDefault="005814CE" w:rsidP="00F135F1">
      <w:pPr>
        <w:spacing w:after="0" w:line="264" w:lineRule="auto"/>
        <w:jc w:val="both"/>
        <w:rPr>
          <w:rFonts w:ascii="Times New Roman" w:hAnsi="Times New Roman" w:cs="Times New Roman"/>
          <w:b/>
          <w:sz w:val="24"/>
          <w:szCs w:val="24"/>
          <w:u w:val="single"/>
        </w:rPr>
      </w:pPr>
    </w:p>
    <w:p w14:paraId="56685FC8" w14:textId="77777777" w:rsidR="005814CE" w:rsidRDefault="005814CE" w:rsidP="00F135F1">
      <w:pPr>
        <w:spacing w:after="0" w:line="264" w:lineRule="auto"/>
        <w:jc w:val="both"/>
        <w:rPr>
          <w:rFonts w:ascii="Times New Roman" w:hAnsi="Times New Roman" w:cs="Times New Roman"/>
          <w:b/>
          <w:sz w:val="24"/>
          <w:szCs w:val="24"/>
          <w:u w:val="single"/>
        </w:rPr>
      </w:pPr>
    </w:p>
    <w:p w14:paraId="204828C3" w14:textId="77777777" w:rsidR="005814CE" w:rsidRPr="00F135F1" w:rsidRDefault="005814CE" w:rsidP="00F135F1">
      <w:pPr>
        <w:spacing w:after="0" w:line="264" w:lineRule="auto"/>
        <w:jc w:val="both"/>
        <w:rPr>
          <w:rFonts w:ascii="Times New Roman" w:hAnsi="Times New Roman" w:cs="Times New Roman"/>
          <w:b/>
          <w:sz w:val="24"/>
          <w:szCs w:val="24"/>
          <w:u w:val="single"/>
        </w:rPr>
      </w:pPr>
    </w:p>
    <w:p w14:paraId="26116784" w14:textId="62F813FA" w:rsidR="00477E71" w:rsidRPr="00F135F1" w:rsidRDefault="00477E71" w:rsidP="00F135F1">
      <w:pPr>
        <w:pStyle w:val="Loendilik"/>
        <w:numPr>
          <w:ilvl w:val="1"/>
          <w:numId w:val="1"/>
        </w:numPr>
        <w:spacing w:line="264" w:lineRule="auto"/>
        <w:rPr>
          <w:bCs/>
        </w:rPr>
      </w:pPr>
      <w:proofErr w:type="spellStart"/>
      <w:r w:rsidRPr="00F135F1">
        <w:rPr>
          <w:b/>
          <w:u w:val="single"/>
        </w:rPr>
        <w:t>Visja</w:t>
      </w:r>
      <w:proofErr w:type="spellEnd"/>
      <w:r w:rsidRPr="00F135F1">
        <w:rPr>
          <w:b/>
          <w:u w:val="single"/>
        </w:rPr>
        <w:t xml:space="preserve">- ja </w:t>
      </w:r>
      <w:proofErr w:type="spellStart"/>
      <w:r w:rsidRPr="00F135F1">
        <w:rPr>
          <w:b/>
          <w:u w:val="single"/>
        </w:rPr>
        <w:t>Übina</w:t>
      </w:r>
      <w:proofErr w:type="spellEnd"/>
      <w:r w:rsidRPr="00F135F1">
        <w:rPr>
          <w:b/>
          <w:u w:val="single"/>
        </w:rPr>
        <w:t xml:space="preserve"> allika- ja madalsoode paisude hooldustööd</w:t>
      </w:r>
    </w:p>
    <w:p w14:paraId="38837CAD" w14:textId="77777777" w:rsidR="0053220A" w:rsidRPr="00F135F1" w:rsidRDefault="00477E71" w:rsidP="00F135F1">
      <w:pPr>
        <w:pStyle w:val="Loendilik"/>
        <w:numPr>
          <w:ilvl w:val="2"/>
          <w:numId w:val="1"/>
        </w:numPr>
        <w:spacing w:line="264" w:lineRule="auto"/>
        <w:rPr>
          <w:b/>
          <w:u w:val="single"/>
        </w:rPr>
      </w:pPr>
      <w:r w:rsidRPr="00F135F1">
        <w:rPr>
          <w:b/>
          <w:u w:val="single"/>
        </w:rPr>
        <w:t xml:space="preserve">Tööobjekt 1. – </w:t>
      </w:r>
      <w:proofErr w:type="spellStart"/>
      <w:r w:rsidRPr="00F135F1">
        <w:rPr>
          <w:b/>
          <w:u w:val="single"/>
        </w:rPr>
        <w:t>Visja</w:t>
      </w:r>
      <w:proofErr w:type="spellEnd"/>
      <w:r w:rsidRPr="00F135F1">
        <w:rPr>
          <w:b/>
          <w:u w:val="single"/>
        </w:rPr>
        <w:t xml:space="preserve"> allika- ja madalsoo paisude hooldustöö</w:t>
      </w:r>
      <w:bookmarkEnd w:id="3"/>
    </w:p>
    <w:p w14:paraId="123F8B94" w14:textId="77777777" w:rsidR="008C444D" w:rsidRPr="00F135F1" w:rsidRDefault="00477E71" w:rsidP="00F135F1">
      <w:pPr>
        <w:pStyle w:val="Loendilik"/>
        <w:numPr>
          <w:ilvl w:val="3"/>
          <w:numId w:val="1"/>
        </w:numPr>
        <w:spacing w:line="264" w:lineRule="auto"/>
        <w:rPr>
          <w:b/>
          <w:u w:val="single"/>
        </w:rPr>
      </w:pPr>
      <w:r w:rsidRPr="00F135F1">
        <w:t>Tööobjekt asub Rapla maakonnas</w:t>
      </w:r>
      <w:r w:rsidRPr="00F135F1">
        <w:rPr>
          <w:color w:val="000000"/>
          <w:lang w:eastAsia="et-EE"/>
        </w:rPr>
        <w:t xml:space="preserve">, Kohila vallas, </w:t>
      </w:r>
      <w:proofErr w:type="spellStart"/>
      <w:r w:rsidRPr="00F135F1">
        <w:rPr>
          <w:color w:val="000000"/>
          <w:lang w:eastAsia="et-EE"/>
        </w:rPr>
        <w:t>Pahkla</w:t>
      </w:r>
      <w:proofErr w:type="spellEnd"/>
      <w:r w:rsidRPr="00F135F1">
        <w:rPr>
          <w:color w:val="000000"/>
          <w:lang w:eastAsia="et-EE"/>
        </w:rPr>
        <w:t xml:space="preserve"> külas ja Harju maakonnas, Kose vallas Tammiku külas</w:t>
      </w:r>
      <w:r w:rsidRPr="00F135F1">
        <w:t xml:space="preserve"> ning paikneb </w:t>
      </w:r>
      <w:proofErr w:type="spellStart"/>
      <w:r w:rsidRPr="00F135F1">
        <w:t>Nabala</w:t>
      </w:r>
      <w:proofErr w:type="spellEnd"/>
      <w:r w:rsidRPr="00F135F1">
        <w:t xml:space="preserve"> - </w:t>
      </w:r>
      <w:proofErr w:type="spellStart"/>
      <w:r w:rsidRPr="00F135F1">
        <w:t>Tuhala</w:t>
      </w:r>
      <w:proofErr w:type="spellEnd"/>
      <w:r w:rsidRPr="00F135F1">
        <w:t xml:space="preserve"> looduskaitseala Tammiku sihtkaitsevööndis. Katastritunnus: 31701:003:0196; RMK metsakvartal WR397 er. 19.</w:t>
      </w:r>
    </w:p>
    <w:p w14:paraId="0573E242" w14:textId="77777777" w:rsidR="00793517" w:rsidRPr="00F135F1" w:rsidRDefault="00477E71" w:rsidP="00F135F1">
      <w:pPr>
        <w:pStyle w:val="Loendilik"/>
        <w:numPr>
          <w:ilvl w:val="3"/>
          <w:numId w:val="1"/>
        </w:numPr>
        <w:spacing w:line="264" w:lineRule="auto"/>
        <w:rPr>
          <w:b/>
          <w:u w:val="single"/>
        </w:rPr>
      </w:pPr>
      <w:r w:rsidRPr="00F135F1">
        <w:t>Teostatavad tööd:</w:t>
      </w:r>
      <w:r w:rsidR="00497AAF" w:rsidRPr="00F135F1">
        <w:t xml:space="preserve"> </w:t>
      </w:r>
    </w:p>
    <w:p w14:paraId="21A7189F" w14:textId="77777777" w:rsidR="00793517" w:rsidRPr="00F135F1" w:rsidRDefault="00477E71" w:rsidP="00F135F1">
      <w:pPr>
        <w:pStyle w:val="Loendilik"/>
        <w:numPr>
          <w:ilvl w:val="4"/>
          <w:numId w:val="1"/>
        </w:numPr>
        <w:spacing w:line="264" w:lineRule="auto"/>
        <w:rPr>
          <w:b/>
          <w:u w:val="single"/>
        </w:rPr>
      </w:pPr>
      <w:proofErr w:type="spellStart"/>
      <w:r w:rsidRPr="00F135F1">
        <w:t>Visja</w:t>
      </w:r>
      <w:proofErr w:type="spellEnd"/>
      <w:r w:rsidRPr="00F135F1">
        <w:t xml:space="preserve"> allika-ja madalsoos teostati </w:t>
      </w:r>
      <w:proofErr w:type="spellStart"/>
      <w:r w:rsidRPr="00F135F1">
        <w:t>veerežiiimi</w:t>
      </w:r>
      <w:proofErr w:type="spellEnd"/>
      <w:r w:rsidRPr="00F135F1">
        <w:t xml:space="preserve"> taastamistööd OÜ IB STEIGER poolt koostatud ehitusprojekti järgi aastatel 2021 ja 2022. Täiendavalt on alale vaja ehitada 3 uut pinnaspaisu ning pikendada 4 olemasoleva paisu laiendeid/tiibasid.</w:t>
      </w:r>
    </w:p>
    <w:p w14:paraId="55DE7FC7" w14:textId="77777777" w:rsidR="00793517" w:rsidRPr="00F135F1" w:rsidRDefault="00477E71" w:rsidP="00F135F1">
      <w:pPr>
        <w:pStyle w:val="Loendilik"/>
        <w:numPr>
          <w:ilvl w:val="4"/>
          <w:numId w:val="1"/>
        </w:numPr>
        <w:spacing w:line="264" w:lineRule="auto"/>
        <w:rPr>
          <w:b/>
          <w:u w:val="single"/>
        </w:rPr>
      </w:pPr>
      <w:r w:rsidRPr="00F135F1">
        <w:rPr>
          <w:b/>
          <w:bCs/>
        </w:rPr>
        <w:t xml:space="preserve">Kraavile K-9 uute paisude rajamine. </w:t>
      </w:r>
      <w:r w:rsidRPr="00F135F1">
        <w:t xml:space="preserve">Rajada olemasolevast paisust P9-12 allavoolu </w:t>
      </w:r>
      <w:r w:rsidRPr="00F135F1">
        <w:rPr>
          <w:b/>
          <w:bCs/>
        </w:rPr>
        <w:t>3 uut paisu</w:t>
      </w:r>
      <w:r w:rsidRPr="00F135F1">
        <w:t xml:space="preserve">, mille idapoolsed otsad on ära seotud olemasoleva kraavimuldega ning läänepoolne tiib tuleb ehitada 15 m pikkuseks mõõdetuna kraavi K-9 kraavivalli kraavi poolselt pervelt. Paisude </w:t>
      </w:r>
      <w:proofErr w:type="spellStart"/>
      <w:r w:rsidRPr="00F135F1">
        <w:t>pealtlaiuseks</w:t>
      </w:r>
      <w:proofErr w:type="spellEnd"/>
      <w:r w:rsidRPr="00F135F1">
        <w:t xml:space="preserve"> piki kraavi peab olema 1 m ja paisu nõlvad lauged, nõlvusega 1:1,5-le. Ehitatavate paisude kõrgus peab olema kraavisängi kohalt 60 cm ja läänepoolne tiib 40 cm mõõdetuna ümbritsevalt maapinnalt. Mulde ja paisukehandi vahele ei tohi jääda madalamaid lohke. </w:t>
      </w:r>
    </w:p>
    <w:p w14:paraId="1D4B55B5" w14:textId="77777777" w:rsidR="009D05F9" w:rsidRPr="00F135F1" w:rsidRDefault="00477E71" w:rsidP="00F135F1">
      <w:pPr>
        <w:pStyle w:val="Loendilik"/>
        <w:numPr>
          <w:ilvl w:val="4"/>
          <w:numId w:val="1"/>
        </w:numPr>
        <w:spacing w:line="264" w:lineRule="auto"/>
        <w:rPr>
          <w:b/>
          <w:u w:val="single"/>
        </w:rPr>
      </w:pPr>
      <w:r w:rsidRPr="00F135F1">
        <w:rPr>
          <w:color w:val="000000"/>
        </w:rPr>
        <w:t xml:space="preserve">Enne paisu rajamist tuleb paisu kehandi alt (kuni 0,5 m sügavuselt) eemaldada </w:t>
      </w:r>
      <w:proofErr w:type="spellStart"/>
      <w:r w:rsidRPr="00F135F1">
        <w:rPr>
          <w:color w:val="000000"/>
        </w:rPr>
        <w:t>lamapuit</w:t>
      </w:r>
      <w:proofErr w:type="spellEnd"/>
      <w:r w:rsidRPr="00F135F1">
        <w:rPr>
          <w:color w:val="000000"/>
        </w:rPr>
        <w:t xml:space="preserve">, kännud, koorida taimestik ja puhastada kraavisäng mudast ja setetest. Paisude rajamiseks vajalik pinnas tuleb võtta kraavipervest, ehitatavast paisust üles- või allavoolu ja/või tasandatud alalt. </w:t>
      </w:r>
      <w:r w:rsidRPr="00F135F1">
        <w:t xml:space="preserve">Materjali võtmise augud peavad olemas madalad ja laugete nõlvadega. Materjali EI TOHI võtta kraavimuldest ja rajatavate paisude tiibade otstest. </w:t>
      </w:r>
      <w:r w:rsidRPr="00F135F1">
        <w:rPr>
          <w:color w:val="000000"/>
        </w:rPr>
        <w:t>Oluline on jälgida, et materjali võtmisel ümbritsevast pinnasest ei tekiks voolunõvasid, mis hiljem vett paisust mööda juhiks. Paisu ehitamisel tuleb pinnas tihendada ekskavaatori kopaga vähemalt iga 0,5 m paksuse kihi järel ning paisukehand peab jääma kraavisängi kohalt kõrgem, kui laiendid (tiivad).</w:t>
      </w:r>
      <w:r w:rsidR="009D05F9" w:rsidRPr="00F135F1">
        <w:rPr>
          <w:color w:val="000000"/>
        </w:rPr>
        <w:t xml:space="preserve"> </w:t>
      </w:r>
      <w:r w:rsidRPr="00F135F1">
        <w:t xml:space="preserve">Ehitatavate paisude asukohad täpsustatakse tellija poolt töö üleandmisel looduses. </w:t>
      </w:r>
    </w:p>
    <w:p w14:paraId="5E3CDB29" w14:textId="77777777" w:rsidR="009F256B" w:rsidRPr="00F135F1" w:rsidRDefault="00477E71" w:rsidP="00F135F1">
      <w:pPr>
        <w:pStyle w:val="Loendilik"/>
        <w:numPr>
          <w:ilvl w:val="4"/>
          <w:numId w:val="1"/>
        </w:numPr>
        <w:spacing w:line="264" w:lineRule="auto"/>
        <w:rPr>
          <w:b/>
          <w:u w:val="single"/>
        </w:rPr>
      </w:pPr>
      <w:r w:rsidRPr="00F135F1">
        <w:rPr>
          <w:b/>
          <w:bCs/>
        </w:rPr>
        <w:t xml:space="preserve">Pinnaspaisude parandamine. </w:t>
      </w:r>
      <w:r w:rsidRPr="00F135F1">
        <w:t xml:space="preserve">Kraavil K-9 vajab parandamist </w:t>
      </w:r>
      <w:r w:rsidRPr="00F135F1">
        <w:rPr>
          <w:b/>
          <w:bCs/>
        </w:rPr>
        <w:t>4 pinnaspaisu.</w:t>
      </w:r>
      <w:r w:rsidRPr="00F135F1">
        <w:t xml:space="preserve"> Parandamist vajavate paisude P9-2; P9-4; P9-8 ja P9-10 asukohad on toodud asendiplaanil. Parandamist vajavatel paisudel tuleb pikendada idapoolseid tiibasid 3 – 4 m võrra kuni maapinna kõrgema reljeefini ning täita paisudel tekkinud </w:t>
      </w:r>
      <w:proofErr w:type="spellStart"/>
      <w:r w:rsidRPr="00F135F1">
        <w:t>vajumid</w:t>
      </w:r>
      <w:proofErr w:type="spellEnd"/>
      <w:r w:rsidRPr="00F135F1">
        <w:t>.</w:t>
      </w:r>
    </w:p>
    <w:p w14:paraId="049B0615" w14:textId="77777777" w:rsidR="009F256B" w:rsidRPr="00F135F1" w:rsidRDefault="00477E71" w:rsidP="00F135F1">
      <w:pPr>
        <w:pStyle w:val="Loendilik"/>
        <w:numPr>
          <w:ilvl w:val="4"/>
          <w:numId w:val="1"/>
        </w:numPr>
        <w:spacing w:line="264" w:lineRule="auto"/>
        <w:rPr>
          <w:b/>
          <w:u w:val="single"/>
        </w:rPr>
      </w:pPr>
      <w:r w:rsidRPr="00F135F1">
        <w:t>Parandustööde kirjeldus on sama kui eelpool toodud uute paisude rajamise kirjeldus. Tööala pinnas on liigniiske. Töövõtja peab olema valmis teostama tööd kasutades pinnase kandvuse suurendamiseks plaate või matte. Võimalusel kavandada tööde teostamine enne sügisese vihmaperioodi algust.</w:t>
      </w:r>
    </w:p>
    <w:p w14:paraId="0E291247" w14:textId="77777777" w:rsidR="0074773B" w:rsidRPr="005C64AC" w:rsidRDefault="00477E71" w:rsidP="00F135F1">
      <w:pPr>
        <w:pStyle w:val="Loendilik"/>
        <w:numPr>
          <w:ilvl w:val="3"/>
          <w:numId w:val="1"/>
        </w:numPr>
        <w:spacing w:line="264" w:lineRule="auto"/>
        <w:rPr>
          <w:b/>
          <w:u w:val="single"/>
        </w:rPr>
      </w:pPr>
      <w:r w:rsidRPr="005C64AC">
        <w:rPr>
          <w:b/>
          <w:u w:val="single"/>
        </w:rPr>
        <w:t xml:space="preserve">Tööd teostada ajavahemikul 15. juuli - 31. oktoober 2024 </w:t>
      </w:r>
    </w:p>
    <w:p w14:paraId="46A76F46" w14:textId="6F3D82AB" w:rsidR="00477E71" w:rsidRPr="00F135F1" w:rsidRDefault="00477E71" w:rsidP="00F135F1">
      <w:pPr>
        <w:pStyle w:val="Loendilik"/>
        <w:numPr>
          <w:ilvl w:val="3"/>
          <w:numId w:val="1"/>
        </w:numPr>
        <w:spacing w:line="264" w:lineRule="auto"/>
        <w:rPr>
          <w:b/>
          <w:u w:val="single"/>
        </w:rPr>
      </w:pPr>
      <w:r w:rsidRPr="00F135F1">
        <w:t>Asendiplaan</w:t>
      </w:r>
    </w:p>
    <w:p w14:paraId="2064AC4B" w14:textId="77777777" w:rsidR="00477E71" w:rsidRPr="00F135F1" w:rsidRDefault="00477E71" w:rsidP="00F135F1">
      <w:pPr>
        <w:pStyle w:val="Loendilik"/>
        <w:suppressAutoHyphens w:val="0"/>
        <w:spacing w:line="264" w:lineRule="auto"/>
        <w:ind w:left="1080"/>
        <w:rPr>
          <w:b/>
        </w:rPr>
      </w:pPr>
    </w:p>
    <w:p w14:paraId="5132873F" w14:textId="77777777" w:rsidR="00477E71" w:rsidRPr="00F135F1" w:rsidRDefault="00477E71" w:rsidP="00F135F1">
      <w:pPr>
        <w:pStyle w:val="Loendilik"/>
        <w:suppressAutoHyphens w:val="0"/>
        <w:spacing w:line="264" w:lineRule="auto"/>
        <w:ind w:left="360"/>
        <w:rPr>
          <w:b/>
        </w:rPr>
      </w:pPr>
      <w:r w:rsidRPr="00F135F1">
        <w:rPr>
          <w:noProof/>
          <w:lang w:val="en-GB" w:eastAsia="en-GB"/>
        </w:rPr>
        <w:lastRenderedPageBreak/>
        <w:drawing>
          <wp:inline distT="0" distB="0" distL="0" distR="0" wp14:anchorId="3CE520DF" wp14:editId="3D2AD0B2">
            <wp:extent cx="5648325" cy="8040464"/>
            <wp:effectExtent l="0" t="0" r="0" b="0"/>
            <wp:docPr id="1156604880" name="Pilt 1156604880" descr="Pilt, millel on kujutatud tekst, kaart, kuvatõmmis&#10;&#10;Kirjeldus on genereeritud automaats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6604880" name="Pilt 1156604880" descr="Pilt, millel on kujutatud tekst, kaart, kuvatõmmis&#10;&#10;Kirjeldus on genereeritud automaatselt"/>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4161" t="2944" r="4026" b="4595"/>
                    <a:stretch/>
                  </pic:blipFill>
                  <pic:spPr bwMode="auto">
                    <a:xfrm>
                      <a:off x="0" y="0"/>
                      <a:ext cx="5705151" cy="8121356"/>
                    </a:xfrm>
                    <a:prstGeom prst="rect">
                      <a:avLst/>
                    </a:prstGeom>
                    <a:noFill/>
                    <a:ln>
                      <a:noFill/>
                    </a:ln>
                    <a:extLst>
                      <a:ext uri="{53640926-AAD7-44D8-BBD7-CCE9431645EC}">
                        <a14:shadowObscured xmlns:a14="http://schemas.microsoft.com/office/drawing/2010/main"/>
                      </a:ext>
                    </a:extLst>
                  </pic:spPr>
                </pic:pic>
              </a:graphicData>
            </a:graphic>
          </wp:inline>
        </w:drawing>
      </w:r>
    </w:p>
    <w:p w14:paraId="1A7B591A" w14:textId="77777777" w:rsidR="00477E71" w:rsidRPr="00F135F1" w:rsidRDefault="00477E71" w:rsidP="00F135F1">
      <w:pPr>
        <w:pStyle w:val="Loendilik"/>
        <w:suppressAutoHyphens w:val="0"/>
        <w:spacing w:line="264" w:lineRule="auto"/>
        <w:ind w:left="1080"/>
        <w:rPr>
          <w:b/>
        </w:rPr>
      </w:pPr>
    </w:p>
    <w:p w14:paraId="0915EC6D" w14:textId="77777777" w:rsidR="00477E71" w:rsidRPr="00F135F1" w:rsidRDefault="00477E71" w:rsidP="00F135F1">
      <w:pPr>
        <w:pStyle w:val="Loendilik"/>
        <w:suppressAutoHyphens w:val="0"/>
        <w:spacing w:line="264" w:lineRule="auto"/>
        <w:rPr>
          <w:bCs/>
          <w:u w:val="single"/>
        </w:rPr>
      </w:pPr>
    </w:p>
    <w:p w14:paraId="291BCAFF" w14:textId="77777777" w:rsidR="00477E71" w:rsidRPr="00F135F1" w:rsidRDefault="00477E71" w:rsidP="00F135F1">
      <w:pPr>
        <w:pStyle w:val="Loendilik"/>
        <w:suppressAutoHyphens w:val="0"/>
        <w:spacing w:line="264" w:lineRule="auto"/>
        <w:rPr>
          <w:bCs/>
          <w:u w:val="single"/>
        </w:rPr>
      </w:pPr>
    </w:p>
    <w:p w14:paraId="2A47515C" w14:textId="77777777" w:rsidR="00477E71" w:rsidRPr="00F135F1" w:rsidRDefault="00477E71" w:rsidP="00F135F1">
      <w:pPr>
        <w:pStyle w:val="Loendilik"/>
        <w:suppressAutoHyphens w:val="0"/>
        <w:spacing w:line="264" w:lineRule="auto"/>
        <w:rPr>
          <w:bCs/>
          <w:u w:val="single"/>
        </w:rPr>
      </w:pPr>
    </w:p>
    <w:p w14:paraId="07C85B3F" w14:textId="77777777" w:rsidR="00742EBB" w:rsidRPr="00F135F1" w:rsidRDefault="00477E71" w:rsidP="00F135F1">
      <w:pPr>
        <w:pStyle w:val="Loendilik"/>
        <w:numPr>
          <w:ilvl w:val="2"/>
          <w:numId w:val="1"/>
        </w:numPr>
        <w:suppressAutoHyphens w:val="0"/>
        <w:spacing w:line="264" w:lineRule="auto"/>
        <w:rPr>
          <w:b/>
          <w:u w:val="single"/>
        </w:rPr>
      </w:pPr>
      <w:r w:rsidRPr="00F135F1">
        <w:rPr>
          <w:b/>
          <w:u w:val="single"/>
        </w:rPr>
        <w:lastRenderedPageBreak/>
        <w:t xml:space="preserve">Tööobjekt 2. – </w:t>
      </w:r>
      <w:proofErr w:type="spellStart"/>
      <w:r w:rsidRPr="00F135F1">
        <w:rPr>
          <w:b/>
          <w:u w:val="single"/>
        </w:rPr>
        <w:t>Übina</w:t>
      </w:r>
      <w:proofErr w:type="spellEnd"/>
      <w:r w:rsidRPr="00F135F1">
        <w:rPr>
          <w:b/>
          <w:u w:val="single"/>
        </w:rPr>
        <w:t xml:space="preserve"> allika- ja madalsoo paisude hooldustöö</w:t>
      </w:r>
    </w:p>
    <w:p w14:paraId="436A7791" w14:textId="6679C506" w:rsidR="00742EBB" w:rsidRPr="00F135F1" w:rsidRDefault="00477E71" w:rsidP="00F135F1">
      <w:pPr>
        <w:pStyle w:val="Loendilik"/>
        <w:numPr>
          <w:ilvl w:val="3"/>
          <w:numId w:val="1"/>
        </w:numPr>
        <w:suppressAutoHyphens w:val="0"/>
        <w:spacing w:line="264" w:lineRule="auto"/>
      </w:pPr>
      <w:r w:rsidRPr="00F135F1">
        <w:t>Tööobjekt asub Harju maakonnas</w:t>
      </w:r>
      <w:r w:rsidRPr="00F135F1">
        <w:rPr>
          <w:color w:val="000000"/>
          <w:lang w:eastAsia="et-EE"/>
        </w:rPr>
        <w:t>, Kose vallas, Tammiku külas</w:t>
      </w:r>
      <w:r w:rsidRPr="00F135F1">
        <w:t xml:space="preserve"> ning paikneb </w:t>
      </w:r>
      <w:proofErr w:type="spellStart"/>
      <w:r w:rsidRPr="00F135F1">
        <w:t>Nabala</w:t>
      </w:r>
      <w:proofErr w:type="spellEnd"/>
      <w:r w:rsidRPr="00F135F1">
        <w:t xml:space="preserve"> - </w:t>
      </w:r>
      <w:proofErr w:type="spellStart"/>
      <w:r w:rsidRPr="00F135F1">
        <w:t>Tuhala</w:t>
      </w:r>
      <w:proofErr w:type="spellEnd"/>
      <w:r w:rsidRPr="00F135F1">
        <w:t xml:space="preserve"> looduskaitseala Tammiku sihtkaitsevööndis. Katastritunnus: 33701:001:0604; RMK metsakvartal SA404.</w:t>
      </w:r>
    </w:p>
    <w:p w14:paraId="38D71950" w14:textId="77777777" w:rsidR="00742EBB" w:rsidRPr="00F135F1" w:rsidRDefault="00477E71" w:rsidP="00F135F1">
      <w:pPr>
        <w:pStyle w:val="Loendilik"/>
        <w:numPr>
          <w:ilvl w:val="3"/>
          <w:numId w:val="1"/>
        </w:numPr>
        <w:suppressAutoHyphens w:val="0"/>
        <w:spacing w:line="264" w:lineRule="auto"/>
        <w:rPr>
          <w:b/>
          <w:u w:val="single"/>
        </w:rPr>
      </w:pPr>
      <w:r w:rsidRPr="00F135F1">
        <w:t>Teostatavad tööd:</w:t>
      </w:r>
    </w:p>
    <w:p w14:paraId="51976CC1" w14:textId="3933F85D" w:rsidR="007048A5" w:rsidRPr="00F135F1" w:rsidRDefault="00477E71" w:rsidP="00F135F1">
      <w:pPr>
        <w:pStyle w:val="Loendilik"/>
        <w:numPr>
          <w:ilvl w:val="4"/>
          <w:numId w:val="1"/>
        </w:numPr>
        <w:suppressAutoHyphens w:val="0"/>
        <w:spacing w:line="264" w:lineRule="auto"/>
        <w:rPr>
          <w:b/>
          <w:u w:val="single"/>
        </w:rPr>
      </w:pPr>
      <w:proofErr w:type="spellStart"/>
      <w:r w:rsidRPr="00F135F1">
        <w:t>Übina</w:t>
      </w:r>
      <w:proofErr w:type="spellEnd"/>
      <w:r w:rsidRPr="00F135F1">
        <w:t xml:space="preserve"> allika-ja madalsoos teostati </w:t>
      </w:r>
      <w:proofErr w:type="spellStart"/>
      <w:r w:rsidRPr="00F135F1">
        <w:t>veerežiiimi</w:t>
      </w:r>
      <w:proofErr w:type="spellEnd"/>
      <w:r w:rsidRPr="00F135F1">
        <w:t xml:space="preserve"> taastamistööd OÜ IB STEIGER poolt koostatud ehitusprojekti järgi aastatel 2021 ja 2022. Täiendavalt on alale vaja ehitada 3 uut pinnaspaisu ning pikendada 7 olemasoleva paisu laiendeid/tiibasid.</w:t>
      </w:r>
    </w:p>
    <w:p w14:paraId="095E91E5" w14:textId="6EABD857" w:rsidR="00477E71" w:rsidRPr="00F135F1" w:rsidRDefault="00477E71" w:rsidP="00F135F1">
      <w:pPr>
        <w:pStyle w:val="Loendilik"/>
        <w:numPr>
          <w:ilvl w:val="4"/>
          <w:numId w:val="1"/>
        </w:numPr>
        <w:suppressAutoHyphens w:val="0"/>
        <w:spacing w:line="264" w:lineRule="auto"/>
        <w:rPr>
          <w:b/>
          <w:u w:val="single"/>
        </w:rPr>
      </w:pPr>
      <w:r w:rsidRPr="00F135F1">
        <w:rPr>
          <w:b/>
          <w:bCs/>
        </w:rPr>
        <w:t xml:space="preserve">Uute paisude rajamine. </w:t>
      </w:r>
      <w:r w:rsidRPr="00F135F1">
        <w:t xml:space="preserve">Rajada kraavidele K-1 ja K-23 kokku </w:t>
      </w:r>
      <w:r w:rsidRPr="00F135F1">
        <w:rPr>
          <w:b/>
          <w:bCs/>
        </w:rPr>
        <w:t>3 uut paisu</w:t>
      </w:r>
      <w:r w:rsidRPr="00F135F1">
        <w:t>.</w:t>
      </w:r>
    </w:p>
    <w:p w14:paraId="0C0FA768" w14:textId="77777777" w:rsidR="00477E71" w:rsidRPr="00F135F1" w:rsidRDefault="00477E71" w:rsidP="00F135F1">
      <w:pPr>
        <w:pStyle w:val="Loendilik"/>
        <w:spacing w:line="264" w:lineRule="auto"/>
        <w:ind w:left="360"/>
      </w:pPr>
      <w:r w:rsidRPr="00F135F1">
        <w:t>Paisud P12-5 ja P12-6 rajatakse kraavile K-1 ja endisele teetrassile juhtimaks madalsoo lõunaosast vett soo põhja ossa ning P23-2b olemasolevate paisude P23-2 ja P23-3 vahele. Rajatavate paisude asukohad täpsustatakse Tellija poolt töö üleandmisel looduses.</w:t>
      </w:r>
    </w:p>
    <w:p w14:paraId="4F95F083" w14:textId="77777777" w:rsidR="00477E71" w:rsidRPr="00F135F1" w:rsidRDefault="00477E71" w:rsidP="00F135F1">
      <w:pPr>
        <w:pStyle w:val="Loendilik"/>
        <w:spacing w:line="264" w:lineRule="auto"/>
        <w:ind w:left="360"/>
      </w:pPr>
      <w:r w:rsidRPr="00F135F1">
        <w:t xml:space="preserve">Pinnaspaisud ehitatakse turbast. Paisu harja </w:t>
      </w:r>
      <w:proofErr w:type="spellStart"/>
      <w:r w:rsidRPr="00F135F1">
        <w:t>pealtlaiuseks</w:t>
      </w:r>
      <w:proofErr w:type="spellEnd"/>
      <w:r w:rsidRPr="00F135F1">
        <w:t xml:space="preserve"> mõõdetuna piki kraavi on 1 m, paisu nõlvad lauged, nõlvusega 1:1,5. Ehitatavate paisude kõrgus peab olema kraavisängi kohalt 60 cm ja tiibade kõrgus 50 cm mõõdetuna ümbritsevalt maapinnalt. Mulde ja paisukehandi vahele ei tohi jääda madalamaid lohke.</w:t>
      </w:r>
    </w:p>
    <w:p w14:paraId="4638A01D" w14:textId="77777777" w:rsidR="00477E71" w:rsidRPr="00F135F1" w:rsidRDefault="00477E71" w:rsidP="00F135F1">
      <w:pPr>
        <w:pStyle w:val="Loendilik"/>
        <w:spacing w:line="264" w:lineRule="auto"/>
        <w:ind w:left="360"/>
      </w:pPr>
      <w:r w:rsidRPr="00F135F1">
        <w:t>Paisude P12-5 ja P12-6 pikkus mõõdetuna risti kraavi 20 m (10 m mõlemale poole mõõdetuna kunagise teetrassi keskosast). Paisu P23-2b pikkus mõõdetuna risti kraavi 10 m (5 m kummalegi poole mõõdetuna suletava kraavi keskosast).</w:t>
      </w:r>
    </w:p>
    <w:p w14:paraId="2B154234" w14:textId="77777777" w:rsidR="007048A5" w:rsidRPr="00F135F1" w:rsidRDefault="00477E71" w:rsidP="00F135F1">
      <w:pPr>
        <w:pStyle w:val="Loendilik"/>
        <w:spacing w:line="264" w:lineRule="auto"/>
        <w:ind w:left="360"/>
      </w:pPr>
      <w:r w:rsidRPr="00F135F1">
        <w:t>Uute paisude kiiremaks taimestumiseks tuleb need katta materjali võtmise aukudelt kooritud taimestikuga.</w:t>
      </w:r>
    </w:p>
    <w:p w14:paraId="729679A9" w14:textId="77777777" w:rsidR="00A856A2" w:rsidRPr="00F135F1" w:rsidRDefault="00477E71" w:rsidP="00F135F1">
      <w:pPr>
        <w:pStyle w:val="Loendilik"/>
        <w:numPr>
          <w:ilvl w:val="4"/>
          <w:numId w:val="1"/>
        </w:numPr>
        <w:spacing w:line="264" w:lineRule="auto"/>
      </w:pPr>
      <w:r w:rsidRPr="00F135F1">
        <w:rPr>
          <w:b/>
          <w:bCs/>
        </w:rPr>
        <w:t xml:space="preserve">Pinnaspaisude parandamine. </w:t>
      </w:r>
      <w:r w:rsidRPr="00F135F1">
        <w:t xml:space="preserve">Parandamist vajab kokku </w:t>
      </w:r>
      <w:r w:rsidRPr="00F135F1">
        <w:rPr>
          <w:b/>
          <w:bCs/>
        </w:rPr>
        <w:t>7 pinnaspaisu.</w:t>
      </w:r>
      <w:r w:rsidRPr="00F135F1">
        <w:t xml:space="preserve"> Paisude asukohad on toodud asendiplaanil.  Parandamist vajavatel paisudel: P12-2, P13-2, P15-2, P15-3 ja P15-4 tuleb pikendada põhjapoolset tiiba ca 3-4 m ulatuses ja paisul P24-8 idapoolset tiiba ca 3-4 m metsa poole. Vajadusel tuleb tõsta paisude kehandi kõrgust (peab olema 20-30 cm veepiirist kõrgemal) ning täita paisudel tekkinud </w:t>
      </w:r>
      <w:proofErr w:type="spellStart"/>
      <w:r w:rsidRPr="00F135F1">
        <w:t>vajumid</w:t>
      </w:r>
      <w:proofErr w:type="spellEnd"/>
      <w:r w:rsidRPr="00F135F1">
        <w:t>.</w:t>
      </w:r>
      <w:r w:rsidR="00A856A2" w:rsidRPr="00F135F1">
        <w:t xml:space="preserve"> </w:t>
      </w:r>
      <w:r w:rsidRPr="00F135F1">
        <w:t>Ühendada paisud P14-7 ja P15-8 üheks pikaks paisuks Parandustööde kirjeldus on sama kui eelpool toodud uute paisude rajamise kirjeldus. Tööala pinnas on liigniiske. Töövõtja peab olema valmis teostama tööd kasutades pinnase kandvuse suurendamiseks plaate või matte.</w:t>
      </w:r>
      <w:r w:rsidR="00A856A2" w:rsidRPr="00F135F1">
        <w:t xml:space="preserve"> </w:t>
      </w:r>
    </w:p>
    <w:p w14:paraId="2C78A9CA" w14:textId="77777777" w:rsidR="008903B0" w:rsidRPr="00F135F1" w:rsidRDefault="008903B0" w:rsidP="00F135F1">
      <w:pPr>
        <w:pStyle w:val="Loendilik"/>
        <w:numPr>
          <w:ilvl w:val="3"/>
          <w:numId w:val="1"/>
        </w:numPr>
        <w:spacing w:line="264" w:lineRule="auto"/>
      </w:pPr>
      <w:r w:rsidRPr="005C64AC">
        <w:rPr>
          <w:b/>
          <w:bCs/>
          <w:u w:val="single"/>
        </w:rPr>
        <w:t>Tööd teostada ajavahemikul 01. august – 31. oktoober 2024 a</w:t>
      </w:r>
      <w:r w:rsidRPr="00B30E27">
        <w:rPr>
          <w:b/>
          <w:bCs/>
        </w:rPr>
        <w:t>.</w:t>
      </w:r>
      <w:r w:rsidRPr="00F135F1">
        <w:t xml:space="preserve"> </w:t>
      </w:r>
      <w:r w:rsidR="00477E71" w:rsidRPr="00F135F1">
        <w:t>Võimalusel kavandada tööde teostamine enne sügisese vihmaperioodi algust.</w:t>
      </w:r>
    </w:p>
    <w:p w14:paraId="318DCEAA" w14:textId="00F25DC6" w:rsidR="00477E71" w:rsidRPr="00F135F1" w:rsidRDefault="00477E71" w:rsidP="00F135F1">
      <w:pPr>
        <w:pStyle w:val="Loendilik"/>
        <w:numPr>
          <w:ilvl w:val="3"/>
          <w:numId w:val="1"/>
        </w:numPr>
        <w:spacing w:line="264" w:lineRule="auto"/>
      </w:pPr>
      <w:r w:rsidRPr="00F135F1">
        <w:t>Asendiplaan</w:t>
      </w:r>
    </w:p>
    <w:p w14:paraId="283E300B" w14:textId="77777777" w:rsidR="00477E71" w:rsidRPr="00F135F1" w:rsidRDefault="00477E71" w:rsidP="00F135F1">
      <w:pPr>
        <w:spacing w:after="0" w:line="264" w:lineRule="auto"/>
        <w:jc w:val="both"/>
        <w:rPr>
          <w:rFonts w:ascii="Times New Roman" w:hAnsi="Times New Roman" w:cs="Times New Roman"/>
          <w:b/>
          <w:sz w:val="24"/>
          <w:szCs w:val="24"/>
        </w:rPr>
      </w:pPr>
      <w:r w:rsidRPr="00F135F1">
        <w:rPr>
          <w:rFonts w:ascii="Times New Roman" w:hAnsi="Times New Roman" w:cs="Times New Roman"/>
          <w:b/>
          <w:noProof/>
          <w:sz w:val="24"/>
          <w:szCs w:val="24"/>
        </w:rPr>
        <w:lastRenderedPageBreak/>
        <w:drawing>
          <wp:inline distT="0" distB="0" distL="0" distR="0" wp14:anchorId="2E9513A8" wp14:editId="281FE974">
            <wp:extent cx="5581650" cy="7972321"/>
            <wp:effectExtent l="0" t="0" r="0" b="0"/>
            <wp:docPr id="1047808376" name="Pilt 1" descr="Pilt, millel on kujutatud tekst, kaart, kuvatõmmis, Atlas&#10;&#10;Kirjeldus on genereeritud automaats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808376" name="Pilt 1" descr="Pilt, millel on kujutatud tekst, kaart, kuvatõmmis, Atlas&#10;&#10;Kirjeldus on genereeritud automaatselt"/>
                    <pic:cNvPicPr/>
                  </pic:nvPicPr>
                  <pic:blipFill>
                    <a:blip r:embed="rId13"/>
                    <a:stretch>
                      <a:fillRect/>
                    </a:stretch>
                  </pic:blipFill>
                  <pic:spPr>
                    <a:xfrm>
                      <a:off x="0" y="0"/>
                      <a:ext cx="5584134" cy="7975869"/>
                    </a:xfrm>
                    <a:prstGeom prst="rect">
                      <a:avLst/>
                    </a:prstGeom>
                  </pic:spPr>
                </pic:pic>
              </a:graphicData>
            </a:graphic>
          </wp:inline>
        </w:drawing>
      </w:r>
    </w:p>
    <w:p w14:paraId="7B35CA66" w14:textId="77777777" w:rsidR="005E3D91" w:rsidRDefault="005E3D91" w:rsidP="00F135F1">
      <w:pPr>
        <w:spacing w:after="0" w:line="264" w:lineRule="auto"/>
        <w:jc w:val="both"/>
        <w:rPr>
          <w:rFonts w:ascii="Times New Roman" w:hAnsi="Times New Roman" w:cs="Times New Roman"/>
          <w:b/>
          <w:sz w:val="24"/>
          <w:szCs w:val="24"/>
          <w:u w:val="single"/>
        </w:rPr>
      </w:pPr>
    </w:p>
    <w:p w14:paraId="4EFD32EF" w14:textId="77777777" w:rsidR="00B30E27" w:rsidRDefault="00B30E27" w:rsidP="00F135F1">
      <w:pPr>
        <w:spacing w:after="0" w:line="264" w:lineRule="auto"/>
        <w:jc w:val="both"/>
        <w:rPr>
          <w:rFonts w:ascii="Times New Roman" w:hAnsi="Times New Roman" w:cs="Times New Roman"/>
          <w:b/>
          <w:sz w:val="24"/>
          <w:szCs w:val="24"/>
          <w:u w:val="single"/>
        </w:rPr>
      </w:pPr>
    </w:p>
    <w:p w14:paraId="75B7F013" w14:textId="77777777" w:rsidR="00B30E27" w:rsidRDefault="00B30E27" w:rsidP="00F135F1">
      <w:pPr>
        <w:spacing w:after="0" w:line="264" w:lineRule="auto"/>
        <w:jc w:val="both"/>
        <w:rPr>
          <w:rFonts w:ascii="Times New Roman" w:hAnsi="Times New Roman" w:cs="Times New Roman"/>
          <w:b/>
          <w:sz w:val="24"/>
          <w:szCs w:val="24"/>
          <w:u w:val="single"/>
        </w:rPr>
      </w:pPr>
    </w:p>
    <w:p w14:paraId="10E9A1E9" w14:textId="77777777" w:rsidR="00B30E27" w:rsidRPr="00F135F1" w:rsidRDefault="00B30E27" w:rsidP="00F135F1">
      <w:pPr>
        <w:spacing w:after="0" w:line="264" w:lineRule="auto"/>
        <w:jc w:val="both"/>
        <w:rPr>
          <w:rFonts w:ascii="Times New Roman" w:hAnsi="Times New Roman" w:cs="Times New Roman"/>
          <w:b/>
          <w:sz w:val="24"/>
          <w:szCs w:val="24"/>
          <w:u w:val="single"/>
        </w:rPr>
      </w:pPr>
    </w:p>
    <w:p w14:paraId="7073E903" w14:textId="77777777" w:rsidR="005E3D91" w:rsidRPr="00F135F1" w:rsidRDefault="00477E71" w:rsidP="00F135F1">
      <w:pPr>
        <w:pStyle w:val="Loendilik"/>
        <w:numPr>
          <w:ilvl w:val="1"/>
          <w:numId w:val="1"/>
        </w:numPr>
        <w:spacing w:line="264" w:lineRule="auto"/>
        <w:rPr>
          <w:b/>
          <w:u w:val="single"/>
        </w:rPr>
      </w:pPr>
      <w:r w:rsidRPr="00F135F1">
        <w:rPr>
          <w:b/>
          <w:u w:val="single"/>
        </w:rPr>
        <w:lastRenderedPageBreak/>
        <w:t>Kallissaare madalsoo paisude hooldustööd</w:t>
      </w:r>
    </w:p>
    <w:p w14:paraId="6E95CE83" w14:textId="77777777" w:rsidR="005E3D91" w:rsidRPr="00F135F1" w:rsidRDefault="00477E71" w:rsidP="00F135F1">
      <w:pPr>
        <w:pStyle w:val="Loendilik"/>
        <w:numPr>
          <w:ilvl w:val="2"/>
          <w:numId w:val="1"/>
        </w:numPr>
        <w:spacing w:line="264" w:lineRule="auto"/>
        <w:rPr>
          <w:b/>
          <w:u w:val="single"/>
        </w:rPr>
      </w:pPr>
      <w:r w:rsidRPr="00F135F1">
        <w:t>Tööobjekt asub Järva maakonnas</w:t>
      </w:r>
      <w:r w:rsidRPr="00F135F1">
        <w:rPr>
          <w:color w:val="000000"/>
          <w:lang w:eastAsia="et-EE"/>
        </w:rPr>
        <w:t>, Türi vallas, Rassi külas,</w:t>
      </w:r>
      <w:r w:rsidRPr="00F135F1">
        <w:t xml:space="preserve"> paikneb Saarjõe maastikukaitseala Karulaane sihtkaitsevööndis. Katastritunnus: 27101:002:0036; Metsakvartalil KB469 er. 5 ja 6.</w:t>
      </w:r>
    </w:p>
    <w:p w14:paraId="382CADBB" w14:textId="77777777" w:rsidR="00AA78FF" w:rsidRPr="00F135F1" w:rsidRDefault="00477E71" w:rsidP="00F135F1">
      <w:pPr>
        <w:pStyle w:val="Loendilik"/>
        <w:numPr>
          <w:ilvl w:val="2"/>
          <w:numId w:val="1"/>
        </w:numPr>
        <w:spacing w:line="264" w:lineRule="auto"/>
        <w:rPr>
          <w:b/>
          <w:u w:val="single"/>
        </w:rPr>
      </w:pPr>
      <w:r w:rsidRPr="00F135F1">
        <w:t>Teostatavad tööd:</w:t>
      </w:r>
    </w:p>
    <w:p w14:paraId="16FBB4C6" w14:textId="77777777" w:rsidR="00AA78FF" w:rsidRPr="00F135F1" w:rsidRDefault="00477E71" w:rsidP="00F135F1">
      <w:pPr>
        <w:pStyle w:val="Loendilik"/>
        <w:numPr>
          <w:ilvl w:val="3"/>
          <w:numId w:val="1"/>
        </w:numPr>
        <w:spacing w:line="264" w:lineRule="auto"/>
        <w:rPr>
          <w:b/>
          <w:u w:val="single"/>
        </w:rPr>
      </w:pPr>
      <w:r w:rsidRPr="00F135F1">
        <w:t>Kallissaare madalsoos teostati veerežiimi taastamistööd 2019.a.  2023.a. läbi viidud seirele tuginedes tuleb alal korrastada kaitseala piirikraavil oleva sulundseina (pika paisu) lõunaosa ning pikendada paisu P4-4 lõunapoolset tiiba.</w:t>
      </w:r>
    </w:p>
    <w:p w14:paraId="77065AF5" w14:textId="77777777" w:rsidR="00C74FB5" w:rsidRPr="00F135F1" w:rsidRDefault="00477E71" w:rsidP="00F135F1">
      <w:pPr>
        <w:pStyle w:val="Loendilik"/>
        <w:numPr>
          <w:ilvl w:val="3"/>
          <w:numId w:val="1"/>
        </w:numPr>
        <w:spacing w:line="264" w:lineRule="auto"/>
        <w:rPr>
          <w:b/>
          <w:u w:val="single"/>
        </w:rPr>
      </w:pPr>
      <w:r w:rsidRPr="00F135F1">
        <w:rPr>
          <w:b/>
          <w:bCs/>
        </w:rPr>
        <w:t>Piirikraavil oleva sulundseina (pika paisu) korrastamine.</w:t>
      </w:r>
      <w:r w:rsidRPr="00F135F1">
        <w:t xml:space="preserve"> </w:t>
      </w:r>
      <w:r w:rsidR="00AA78FF" w:rsidRPr="00F135F1">
        <w:t xml:space="preserve"> </w:t>
      </w:r>
      <w:r w:rsidRPr="00F135F1">
        <w:t>Kaitseala piiril oleva sulundseina (pika pinnaspaisu) lõunapoolne ca 10 m pikkune lõik on vee erosiooni poolt kahjustatud. Olemasolevat paisu tuleb pikendada 2-3 m võrra kuni metsani ning kahjustatud paisulõik (ca 10 m ulatuses) taastada selliselt, et paisu hari jääks 20 – 30 cm vee piirist kõrgemale. Materjal tuleb võtta kaitseala piirikraavi kaitsealapoolse nõlva ja pinnaspaisu vaheliselt alalt. Materjali võtmisel tuleb vältida voolunõvade teket. Materjali võtmise süvendil peab jääma vähemalt üks lauge nõlv. Olemasoleva paisu  otsast materjali võtta ei ole lubatud. Kasutatav materjal ei tohi sisaldada kände, tüvesid, suuri oksi ning  puhmaid, mis võivad paisu kehandis mõjuda veejuhtidena. Lisaks tuleb kontrollida kogu paisul võimalike läbivoolukohtade esinemist ja need materjaliga täita. Töö teostada ekskavaatoriga.</w:t>
      </w:r>
      <w:r w:rsidR="00AA78FF" w:rsidRPr="00F135F1">
        <w:t xml:space="preserve"> </w:t>
      </w:r>
      <w:r w:rsidRPr="00F135F1">
        <w:t xml:space="preserve">Ekskavaatoriga tuleb töökohale liikuda  mööda tööobjektiga külgneva kraavi ja objekti piiriks oleva sulundseina vahelist ala. Sulundseina ja kraaviperve vaheliselt alalt on paisu ehitamiseks ammutatud pinnast. Töövõtja peab töökohale liikumiseks ja töö teostamiseks olema valmis kasutama pinnase kandvuse suurendamiseks ekskavaatori roomikute all matte või plaate. Rajatava paisu harja </w:t>
      </w:r>
      <w:proofErr w:type="spellStart"/>
      <w:r w:rsidRPr="00F135F1">
        <w:t>pealtlaius</w:t>
      </w:r>
      <w:proofErr w:type="spellEnd"/>
      <w:r w:rsidRPr="00F135F1">
        <w:t xml:space="preserve"> on 1 m ja kõrgus ümbritsevast maapinnast mõõdetuna 0,5 m ning nõlvus 1:1,5.</w:t>
      </w:r>
      <w:r w:rsidR="0029427B" w:rsidRPr="00F135F1">
        <w:t xml:space="preserve"> </w:t>
      </w:r>
      <w:r w:rsidRPr="00F135F1">
        <w:t>Töö käigus kontrollida objekti piirikraavi nõlva kindlustamiseks kasutatud kookosmati kinnitusi. Lahti rebenenud kangas kinnitada uute vaiadega.</w:t>
      </w:r>
    </w:p>
    <w:p w14:paraId="41C027E8" w14:textId="77777777" w:rsidR="001508CE" w:rsidRPr="00F135F1" w:rsidRDefault="00477E71" w:rsidP="00F135F1">
      <w:pPr>
        <w:pStyle w:val="Loendilik"/>
        <w:numPr>
          <w:ilvl w:val="3"/>
          <w:numId w:val="1"/>
        </w:numPr>
        <w:spacing w:line="264" w:lineRule="auto"/>
        <w:rPr>
          <w:b/>
          <w:u w:val="single"/>
        </w:rPr>
      </w:pPr>
      <w:r w:rsidRPr="00F135F1">
        <w:rPr>
          <w:b/>
          <w:bCs/>
        </w:rPr>
        <w:t>Paisu P4-4 lõunapoolse tiiva pikendamine.</w:t>
      </w:r>
      <w:r w:rsidRPr="00F135F1">
        <w:t xml:space="preserve"> Paisul P4-4 tuleb pikendada lõuna poolset paisutiiba 4 m võrra ning siduda see ümbritseva maapinnaga.</w:t>
      </w:r>
      <w:r w:rsidR="00C74FB5" w:rsidRPr="00F135F1">
        <w:t xml:space="preserve"> </w:t>
      </w:r>
      <w:r w:rsidRPr="00F135F1">
        <w:t>Töö teostada käsitsi. Paisu pikendamiseks kasutada hästi lagunenud turvast, mida tuleb ammutada kraavitrassilt. Olemasoleva pais vahetust lähedusest materjali võtta ei tohi. Enne paisutiiva ehitamise alustamist hoolikalt puhastada paisutiiva alune taimestikust ja metsakõdust. Ehitatav paisutiib tuleb turbakihtide tallamise teel tihendada. Paisu ehitamiseks ei tohi kasutada oksi, kände ega puhmaid. Rajatava paisutiiva pealt laius peab olema vähemalt 1 m. Olemasoleva paisu ja pikendatava paisutiiva hari peab ulatuma 20 – 30 cm üle kevadise suurvee tasemest. Vajadusel tuleb olemasoleva paisu kehandi kõrgust tõsta.</w:t>
      </w:r>
    </w:p>
    <w:p w14:paraId="3FADF133" w14:textId="338141A6" w:rsidR="001508CE" w:rsidRPr="00F135F1" w:rsidRDefault="00C74FB5" w:rsidP="00F135F1">
      <w:pPr>
        <w:pStyle w:val="Loendilik"/>
        <w:numPr>
          <w:ilvl w:val="2"/>
          <w:numId w:val="13"/>
        </w:numPr>
        <w:spacing w:line="264" w:lineRule="auto"/>
        <w:rPr>
          <w:b/>
          <w:u w:val="single"/>
        </w:rPr>
      </w:pPr>
      <w:r w:rsidRPr="00F135F1">
        <w:rPr>
          <w:b/>
          <w:u w:val="single"/>
        </w:rPr>
        <w:t xml:space="preserve">Tööd teostada ajavahemikul 15. juuli - 31. oktoober 2024 </w:t>
      </w:r>
      <w:r w:rsidR="001508CE" w:rsidRPr="00F135F1">
        <w:rPr>
          <w:b/>
          <w:u w:val="single"/>
        </w:rPr>
        <w:t>.</w:t>
      </w:r>
      <w:r w:rsidR="001508CE" w:rsidRPr="00F135F1">
        <w:t xml:space="preserve"> </w:t>
      </w:r>
      <w:r w:rsidR="00477E71" w:rsidRPr="00F135F1">
        <w:t>Tööde teostamine</w:t>
      </w:r>
      <w:r w:rsidR="00E37E1C" w:rsidRPr="00F135F1">
        <w:t xml:space="preserve"> </w:t>
      </w:r>
      <w:r w:rsidR="00477E71" w:rsidRPr="00F135F1">
        <w:t>kavandada enne sügisese vihmaperioodi algust.</w:t>
      </w:r>
    </w:p>
    <w:p w14:paraId="0108712A" w14:textId="77777777" w:rsidR="00D851DC" w:rsidRPr="00F135F1" w:rsidRDefault="00477E71" w:rsidP="00F135F1">
      <w:pPr>
        <w:pStyle w:val="Loendilik"/>
        <w:numPr>
          <w:ilvl w:val="2"/>
          <w:numId w:val="9"/>
        </w:numPr>
        <w:spacing w:line="264" w:lineRule="auto"/>
        <w:rPr>
          <w:b/>
          <w:u w:val="single"/>
        </w:rPr>
      </w:pPr>
      <w:r w:rsidRPr="00F135F1">
        <w:t>Taastamisalale ligipääs toimub Põhjaka – Tõrvaaugu – Võhma maanteelt mööda Taimeaia metsateed ning seejärel mööda kraavi mullet tööobjektile</w:t>
      </w:r>
      <w:r w:rsidRPr="00F135F1">
        <w:rPr>
          <w:lang w:eastAsia="et-EE"/>
        </w:rPr>
        <w:t>.</w:t>
      </w:r>
      <w:r w:rsidR="00D851DC" w:rsidRPr="00F135F1">
        <w:rPr>
          <w:lang w:eastAsia="et-EE"/>
        </w:rPr>
        <w:t xml:space="preserve"> </w:t>
      </w:r>
      <w:r w:rsidRPr="00F135F1">
        <w:t>Tööala looduses tähistatud ei ole.  Vajadusel täpsustab Tellija tööala piirid töö üleandmisel looduses.</w:t>
      </w:r>
    </w:p>
    <w:p w14:paraId="5C1AFFF3" w14:textId="23A37BE3" w:rsidR="00477E71" w:rsidRPr="00F135F1" w:rsidRDefault="00477E71" w:rsidP="00F135F1">
      <w:pPr>
        <w:pStyle w:val="Loendilik"/>
        <w:numPr>
          <w:ilvl w:val="2"/>
          <w:numId w:val="9"/>
        </w:numPr>
        <w:spacing w:line="264" w:lineRule="auto"/>
        <w:rPr>
          <w:b/>
          <w:u w:val="single"/>
        </w:rPr>
      </w:pPr>
      <w:r w:rsidRPr="00F135F1">
        <w:rPr>
          <w:bCs/>
        </w:rPr>
        <w:t>Asendiplaan:</w:t>
      </w:r>
    </w:p>
    <w:p w14:paraId="12D9F13C" w14:textId="77777777" w:rsidR="00477E71" w:rsidRPr="00F135F1" w:rsidRDefault="00477E71" w:rsidP="00F135F1">
      <w:pPr>
        <w:spacing w:after="0" w:line="264" w:lineRule="auto"/>
        <w:jc w:val="both"/>
        <w:rPr>
          <w:rFonts w:ascii="Times New Roman" w:hAnsi="Times New Roman" w:cs="Times New Roman"/>
          <w:b/>
          <w:sz w:val="24"/>
          <w:szCs w:val="24"/>
        </w:rPr>
      </w:pPr>
    </w:p>
    <w:p w14:paraId="51C67376" w14:textId="77777777" w:rsidR="00D851DC" w:rsidRPr="00F135F1" w:rsidRDefault="00477E71" w:rsidP="00F135F1">
      <w:pPr>
        <w:spacing w:after="0" w:line="264" w:lineRule="auto"/>
        <w:jc w:val="both"/>
        <w:rPr>
          <w:rFonts w:ascii="Times New Roman" w:hAnsi="Times New Roman" w:cs="Times New Roman"/>
          <w:b/>
          <w:sz w:val="24"/>
          <w:szCs w:val="24"/>
        </w:rPr>
      </w:pPr>
      <w:r w:rsidRPr="00F135F1">
        <w:rPr>
          <w:rFonts w:ascii="Times New Roman" w:hAnsi="Times New Roman" w:cs="Times New Roman"/>
          <w:b/>
          <w:noProof/>
          <w:sz w:val="24"/>
          <w:szCs w:val="24"/>
        </w:rPr>
        <w:lastRenderedPageBreak/>
        <w:drawing>
          <wp:inline distT="0" distB="0" distL="0" distR="0" wp14:anchorId="6B4BBD50" wp14:editId="53AA8C6A">
            <wp:extent cx="6438849" cy="4781550"/>
            <wp:effectExtent l="0" t="0" r="635" b="0"/>
            <wp:docPr id="1315678526" name="Pilt 1" descr="Pilt, millel on kujutatud tekst, kuvatõmmis, kaart&#10;&#10;Kirjeldus on genereeritud automaats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5678526" name="Pilt 1" descr="Pilt, millel on kujutatud tekst, kuvatõmmis, kaart&#10;&#10;Kirjeldus on genereeritud automaatselt"/>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2483" r="2319"/>
                    <a:stretch/>
                  </pic:blipFill>
                  <pic:spPr bwMode="auto">
                    <a:xfrm>
                      <a:off x="0" y="0"/>
                      <a:ext cx="6520589" cy="4842251"/>
                    </a:xfrm>
                    <a:prstGeom prst="rect">
                      <a:avLst/>
                    </a:prstGeom>
                    <a:noFill/>
                    <a:ln>
                      <a:noFill/>
                    </a:ln>
                    <a:extLst>
                      <a:ext uri="{53640926-AAD7-44D8-BBD7-CCE9431645EC}">
                        <a14:shadowObscured xmlns:a14="http://schemas.microsoft.com/office/drawing/2010/main"/>
                      </a:ext>
                    </a:extLst>
                  </pic:spPr>
                </pic:pic>
              </a:graphicData>
            </a:graphic>
          </wp:inline>
        </w:drawing>
      </w:r>
    </w:p>
    <w:p w14:paraId="492CC66C" w14:textId="77777777" w:rsidR="00D851DC" w:rsidRPr="00F135F1" w:rsidRDefault="00477E71" w:rsidP="00F135F1">
      <w:pPr>
        <w:pStyle w:val="Loendilik"/>
        <w:numPr>
          <w:ilvl w:val="1"/>
          <w:numId w:val="9"/>
        </w:numPr>
        <w:spacing w:line="264" w:lineRule="auto"/>
        <w:rPr>
          <w:b/>
        </w:rPr>
      </w:pPr>
      <w:r w:rsidRPr="00F135F1">
        <w:rPr>
          <w:b/>
          <w:u w:val="single"/>
        </w:rPr>
        <w:t xml:space="preserve"> </w:t>
      </w:r>
      <w:proofErr w:type="spellStart"/>
      <w:r w:rsidRPr="00F135F1">
        <w:rPr>
          <w:b/>
          <w:u w:val="single"/>
        </w:rPr>
        <w:t>Saikla</w:t>
      </w:r>
      <w:proofErr w:type="spellEnd"/>
      <w:r w:rsidRPr="00F135F1">
        <w:rPr>
          <w:b/>
          <w:u w:val="single"/>
        </w:rPr>
        <w:t xml:space="preserve"> freesturbavälja paisude hooldustööd</w:t>
      </w:r>
    </w:p>
    <w:p w14:paraId="70E4C02B" w14:textId="77777777" w:rsidR="00D851DC" w:rsidRPr="00F135F1" w:rsidRDefault="00D851DC" w:rsidP="00F135F1">
      <w:pPr>
        <w:spacing w:after="0" w:line="264" w:lineRule="auto"/>
        <w:jc w:val="both"/>
        <w:rPr>
          <w:rFonts w:ascii="Times New Roman" w:hAnsi="Times New Roman" w:cs="Times New Roman"/>
          <w:bCs/>
          <w:color w:val="000000"/>
          <w:sz w:val="24"/>
          <w:szCs w:val="24"/>
          <w:lang w:eastAsia="et-EE"/>
        </w:rPr>
      </w:pPr>
      <w:r w:rsidRPr="00F135F1">
        <w:rPr>
          <w:rFonts w:ascii="Times New Roman" w:hAnsi="Times New Roman" w:cs="Times New Roman"/>
          <w:bCs/>
          <w:sz w:val="24"/>
          <w:szCs w:val="24"/>
        </w:rPr>
        <w:t xml:space="preserve">2.4.1. </w:t>
      </w:r>
      <w:r w:rsidR="00477E71" w:rsidRPr="00F135F1">
        <w:rPr>
          <w:rFonts w:ascii="Times New Roman" w:hAnsi="Times New Roman" w:cs="Times New Roman"/>
          <w:bCs/>
          <w:sz w:val="24"/>
          <w:szCs w:val="24"/>
        </w:rPr>
        <w:t>Tööobjekt asub Saare maakonnas</w:t>
      </w:r>
      <w:r w:rsidR="00477E71" w:rsidRPr="00F135F1">
        <w:rPr>
          <w:rFonts w:ascii="Times New Roman" w:hAnsi="Times New Roman" w:cs="Times New Roman"/>
          <w:bCs/>
          <w:color w:val="000000"/>
          <w:sz w:val="24"/>
          <w:szCs w:val="24"/>
          <w:lang w:eastAsia="et-EE"/>
        </w:rPr>
        <w:t xml:space="preserve">, katastritunnus: 5555001:001:0817; kvartal ja eraldised: QE649/6; QE649/16; </w:t>
      </w:r>
    </w:p>
    <w:p w14:paraId="7DBC5D4B" w14:textId="77777777" w:rsidR="00D851DC" w:rsidRPr="00F135F1" w:rsidRDefault="00D851DC" w:rsidP="00F135F1">
      <w:pPr>
        <w:spacing w:after="0" w:line="264" w:lineRule="auto"/>
        <w:jc w:val="both"/>
        <w:rPr>
          <w:rFonts w:ascii="Times New Roman" w:hAnsi="Times New Roman" w:cs="Times New Roman"/>
          <w:bCs/>
          <w:sz w:val="24"/>
          <w:szCs w:val="24"/>
        </w:rPr>
      </w:pPr>
      <w:r w:rsidRPr="00F135F1">
        <w:rPr>
          <w:rFonts w:ascii="Times New Roman" w:hAnsi="Times New Roman" w:cs="Times New Roman"/>
          <w:bCs/>
          <w:sz w:val="24"/>
          <w:szCs w:val="24"/>
        </w:rPr>
        <w:t xml:space="preserve">2.4.2. </w:t>
      </w:r>
      <w:r w:rsidR="00477E71" w:rsidRPr="00F135F1">
        <w:rPr>
          <w:rFonts w:ascii="Times New Roman" w:hAnsi="Times New Roman" w:cs="Times New Roman"/>
          <w:bCs/>
          <w:sz w:val="24"/>
          <w:szCs w:val="24"/>
        </w:rPr>
        <w:t>Teostatavad tööd:</w:t>
      </w:r>
    </w:p>
    <w:p w14:paraId="6E831FD7" w14:textId="49B12A79" w:rsidR="009116EE" w:rsidRPr="00F135F1" w:rsidRDefault="00D851DC" w:rsidP="00F135F1">
      <w:pPr>
        <w:spacing w:after="0" w:line="264" w:lineRule="auto"/>
        <w:jc w:val="both"/>
        <w:rPr>
          <w:rFonts w:ascii="Times New Roman" w:hAnsi="Times New Roman" w:cs="Times New Roman"/>
          <w:bCs/>
          <w:sz w:val="24"/>
          <w:szCs w:val="24"/>
        </w:rPr>
      </w:pPr>
      <w:r w:rsidRPr="00F135F1">
        <w:rPr>
          <w:rFonts w:ascii="Times New Roman" w:hAnsi="Times New Roman" w:cs="Times New Roman"/>
          <w:bCs/>
          <w:sz w:val="24"/>
          <w:szCs w:val="24"/>
        </w:rPr>
        <w:t>2.4.2.1</w:t>
      </w:r>
      <w:r w:rsidR="00E80A95" w:rsidRPr="00F135F1">
        <w:rPr>
          <w:rFonts w:ascii="Times New Roman" w:hAnsi="Times New Roman" w:cs="Times New Roman"/>
          <w:bCs/>
          <w:sz w:val="24"/>
          <w:szCs w:val="24"/>
        </w:rPr>
        <w:t xml:space="preserve">. </w:t>
      </w:r>
      <w:r w:rsidR="00477E71" w:rsidRPr="00F135F1">
        <w:rPr>
          <w:rFonts w:ascii="Times New Roman" w:hAnsi="Times New Roman" w:cs="Times New Roman"/>
          <w:bCs/>
          <w:sz w:val="24"/>
          <w:szCs w:val="24"/>
        </w:rPr>
        <w:t xml:space="preserve">Põhjapoolsema olemasolevat paisu lõunapoolset tiiba tuleb pikendada u 45 m. Tiib lõpetada ületades </w:t>
      </w:r>
      <w:proofErr w:type="spellStart"/>
      <w:r w:rsidR="00477E71" w:rsidRPr="00F135F1">
        <w:rPr>
          <w:rFonts w:ascii="Times New Roman" w:hAnsi="Times New Roman" w:cs="Times New Roman"/>
          <w:bCs/>
          <w:sz w:val="24"/>
          <w:szCs w:val="24"/>
        </w:rPr>
        <w:t>kokkuveoks</w:t>
      </w:r>
      <w:proofErr w:type="spellEnd"/>
      <w:r w:rsidR="00477E71" w:rsidRPr="00F135F1">
        <w:rPr>
          <w:rFonts w:ascii="Times New Roman" w:hAnsi="Times New Roman" w:cs="Times New Roman"/>
          <w:bCs/>
          <w:sz w:val="24"/>
          <w:szCs w:val="24"/>
        </w:rPr>
        <w:t xml:space="preserve"> raiutud trassi kohta, et trassilohust ei tekiks uut väljavoolu. Lõunapoolse olemasoleva paisu lõunapoolset tiiba tuleb pikendada u 10 m võrra. Tiib lõpetada eelnevalt ettemärgitud kohas, kus maapind tõuseb. </w:t>
      </w:r>
      <w:r w:rsidR="009116EE" w:rsidRPr="00F135F1">
        <w:rPr>
          <w:rFonts w:ascii="Times New Roman" w:hAnsi="Times New Roman" w:cs="Times New Roman"/>
          <w:bCs/>
          <w:sz w:val="24"/>
          <w:szCs w:val="24"/>
        </w:rPr>
        <w:t xml:space="preserve">Rajatavate paisupikenduste kõrgus maapinnast peab olema vähemalt 0,5 m, laius 2 m ja </w:t>
      </w:r>
      <w:proofErr w:type="spellStart"/>
      <w:r w:rsidR="009116EE" w:rsidRPr="00F135F1">
        <w:rPr>
          <w:rFonts w:ascii="Times New Roman" w:hAnsi="Times New Roman" w:cs="Times New Roman"/>
          <w:bCs/>
          <w:sz w:val="24"/>
          <w:szCs w:val="24"/>
        </w:rPr>
        <w:t>nõlvsus</w:t>
      </w:r>
      <w:proofErr w:type="spellEnd"/>
      <w:r w:rsidR="009116EE" w:rsidRPr="00F135F1">
        <w:rPr>
          <w:rFonts w:ascii="Times New Roman" w:hAnsi="Times New Roman" w:cs="Times New Roman"/>
          <w:bCs/>
          <w:sz w:val="24"/>
          <w:szCs w:val="24"/>
        </w:rPr>
        <w:t xml:space="preserve"> 1:1,5</w:t>
      </w:r>
      <w:r w:rsidR="005C1B44">
        <w:rPr>
          <w:rFonts w:ascii="Times New Roman" w:hAnsi="Times New Roman" w:cs="Times New Roman"/>
          <w:bCs/>
          <w:sz w:val="24"/>
          <w:szCs w:val="24"/>
        </w:rPr>
        <w:t>.</w:t>
      </w:r>
      <w:r w:rsidR="00E92F87">
        <w:rPr>
          <w:rFonts w:ascii="Times New Roman" w:hAnsi="Times New Roman" w:cs="Times New Roman"/>
          <w:bCs/>
          <w:sz w:val="24"/>
          <w:szCs w:val="24"/>
        </w:rPr>
        <w:t xml:space="preserve"> </w:t>
      </w:r>
    </w:p>
    <w:p w14:paraId="323C7766" w14:textId="77777777" w:rsidR="00B43DD5" w:rsidRPr="00F135F1" w:rsidRDefault="00B43DD5" w:rsidP="00F135F1">
      <w:pPr>
        <w:spacing w:after="0" w:line="264" w:lineRule="auto"/>
        <w:jc w:val="both"/>
        <w:rPr>
          <w:rFonts w:ascii="Times New Roman" w:hAnsi="Times New Roman" w:cs="Times New Roman"/>
          <w:bCs/>
          <w:sz w:val="24"/>
          <w:szCs w:val="24"/>
        </w:rPr>
      </w:pPr>
      <w:r w:rsidRPr="00F135F1">
        <w:rPr>
          <w:rFonts w:ascii="Times New Roman" w:hAnsi="Times New Roman" w:cs="Times New Roman"/>
          <w:bCs/>
          <w:sz w:val="24"/>
          <w:szCs w:val="24"/>
        </w:rPr>
        <w:t xml:space="preserve">Paisupikendused ehitatakse kohapeal leiduvast turbamaterjalist. Paisupikendused ehitada sügavamast, tumedast ja veega küllastunud laguneva turba kihist või mineraalsest materjalist, kui turbalasund pole piisava tüsedusega. Pealmine, heleda turba ja elusa taimestiku kasvukiht koorida eelnevalt paisu ehituseks kasutatava materjali pealt ja paisu tiivapikenduse alt ning panna kõrvale. Varem eemaldatud elusa taimestiku ja heleda turba kihti kasutada töö lõppfaasis rajatud paisupikenduse katmiseks. </w:t>
      </w:r>
    </w:p>
    <w:p w14:paraId="5961FC6C" w14:textId="54BD44A4" w:rsidR="009B725D" w:rsidRPr="00F135F1" w:rsidRDefault="00B43DD5" w:rsidP="00F135F1">
      <w:pPr>
        <w:spacing w:after="0" w:line="264" w:lineRule="auto"/>
        <w:jc w:val="both"/>
        <w:rPr>
          <w:rFonts w:ascii="Times New Roman" w:hAnsi="Times New Roman" w:cs="Times New Roman"/>
          <w:bCs/>
          <w:sz w:val="24"/>
          <w:szCs w:val="24"/>
        </w:rPr>
      </w:pPr>
      <w:r w:rsidRPr="00F135F1">
        <w:rPr>
          <w:rFonts w:ascii="Times New Roman" w:hAnsi="Times New Roman" w:cs="Times New Roman"/>
          <w:bCs/>
          <w:sz w:val="24"/>
          <w:szCs w:val="24"/>
        </w:rPr>
        <w:t xml:space="preserve">Paisu rajamisel tuleb  kasutatavat materjali tihendada ekskavaatori kopaga vähemalt iga 50 cm paksuse kihi järel. Kände ja </w:t>
      </w:r>
      <w:proofErr w:type="spellStart"/>
      <w:r w:rsidRPr="00F135F1">
        <w:rPr>
          <w:rFonts w:ascii="Times New Roman" w:hAnsi="Times New Roman" w:cs="Times New Roman"/>
          <w:bCs/>
          <w:sz w:val="24"/>
          <w:szCs w:val="24"/>
        </w:rPr>
        <w:t>lamapuitu</w:t>
      </w:r>
      <w:proofErr w:type="spellEnd"/>
      <w:r w:rsidRPr="00F135F1">
        <w:rPr>
          <w:rFonts w:ascii="Times New Roman" w:hAnsi="Times New Roman" w:cs="Times New Roman"/>
          <w:bCs/>
          <w:sz w:val="24"/>
          <w:szCs w:val="24"/>
        </w:rPr>
        <w:t xml:space="preserve"> paisude sisse jätta ei tohi</w:t>
      </w:r>
      <w:r w:rsidR="00477E71" w:rsidRPr="00F135F1">
        <w:rPr>
          <w:rFonts w:ascii="Times New Roman" w:hAnsi="Times New Roman" w:cs="Times New Roman"/>
          <w:sz w:val="24"/>
          <w:szCs w:val="24"/>
        </w:rPr>
        <w:t>.</w:t>
      </w:r>
    </w:p>
    <w:p w14:paraId="79AC18D0" w14:textId="77777777" w:rsidR="00E3289E" w:rsidRDefault="009B725D" w:rsidP="00F135F1">
      <w:pPr>
        <w:spacing w:after="0" w:line="264" w:lineRule="auto"/>
        <w:jc w:val="both"/>
        <w:rPr>
          <w:rFonts w:ascii="Times New Roman" w:hAnsi="Times New Roman" w:cs="Times New Roman"/>
          <w:bCs/>
          <w:sz w:val="24"/>
          <w:szCs w:val="24"/>
        </w:rPr>
      </w:pPr>
      <w:r w:rsidRPr="00F135F1">
        <w:rPr>
          <w:rFonts w:ascii="Times New Roman" w:hAnsi="Times New Roman" w:cs="Times New Roman"/>
          <w:bCs/>
          <w:sz w:val="24"/>
          <w:szCs w:val="24"/>
        </w:rPr>
        <w:t xml:space="preserve">2.4.3. </w:t>
      </w:r>
      <w:r w:rsidR="00477E71" w:rsidRPr="0088796E">
        <w:rPr>
          <w:rFonts w:ascii="Times New Roman" w:hAnsi="Times New Roman" w:cs="Times New Roman"/>
          <w:b/>
          <w:sz w:val="24"/>
          <w:szCs w:val="24"/>
          <w:u w:val="single"/>
        </w:rPr>
        <w:t>Tööd teostada ajavahemikul 01. august- 31. oktoober 2024</w:t>
      </w:r>
      <w:r w:rsidR="00477E71" w:rsidRPr="00F135F1">
        <w:rPr>
          <w:rFonts w:ascii="Times New Roman" w:hAnsi="Times New Roman" w:cs="Times New Roman"/>
          <w:b/>
          <w:bCs/>
          <w:sz w:val="24"/>
          <w:szCs w:val="24"/>
        </w:rPr>
        <w:t xml:space="preserve"> </w:t>
      </w:r>
    </w:p>
    <w:p w14:paraId="15DDC63F" w14:textId="28F0A7EE" w:rsidR="00477E71" w:rsidRPr="00F135F1" w:rsidRDefault="00E3289E" w:rsidP="00F135F1">
      <w:pPr>
        <w:spacing w:after="0" w:line="264" w:lineRule="auto"/>
        <w:jc w:val="both"/>
        <w:rPr>
          <w:rFonts w:ascii="Times New Roman" w:hAnsi="Times New Roman" w:cs="Times New Roman"/>
          <w:bCs/>
          <w:sz w:val="24"/>
          <w:szCs w:val="24"/>
        </w:rPr>
      </w:pPr>
      <w:r>
        <w:rPr>
          <w:rFonts w:ascii="Times New Roman" w:hAnsi="Times New Roman" w:cs="Times New Roman"/>
          <w:bCs/>
          <w:sz w:val="24"/>
          <w:szCs w:val="24"/>
        </w:rPr>
        <w:t xml:space="preserve">2.4.4. </w:t>
      </w:r>
      <w:r w:rsidR="00477E71" w:rsidRPr="00F135F1">
        <w:rPr>
          <w:rFonts w:ascii="Times New Roman" w:hAnsi="Times New Roman" w:cs="Times New Roman"/>
          <w:bCs/>
          <w:sz w:val="24"/>
          <w:szCs w:val="24"/>
        </w:rPr>
        <w:t>Asendiplaan:</w:t>
      </w:r>
    </w:p>
    <w:p w14:paraId="76EFB71A" w14:textId="77777777" w:rsidR="00477E71" w:rsidRDefault="00477E71" w:rsidP="00F135F1">
      <w:pPr>
        <w:spacing w:after="0" w:line="264" w:lineRule="auto"/>
        <w:jc w:val="both"/>
        <w:rPr>
          <w:rFonts w:ascii="Times New Roman" w:hAnsi="Times New Roman" w:cs="Times New Roman"/>
          <w:sz w:val="24"/>
          <w:szCs w:val="24"/>
        </w:rPr>
      </w:pPr>
      <w:r w:rsidRPr="00F135F1">
        <w:rPr>
          <w:rFonts w:ascii="Times New Roman" w:hAnsi="Times New Roman" w:cs="Times New Roman"/>
          <w:noProof/>
          <w:sz w:val="24"/>
          <w:szCs w:val="24"/>
        </w:rPr>
        <w:lastRenderedPageBreak/>
        <w:drawing>
          <wp:inline distT="0" distB="0" distL="0" distR="0" wp14:anchorId="50D99D24" wp14:editId="0F198E5E">
            <wp:extent cx="6019800" cy="7286108"/>
            <wp:effectExtent l="0" t="0" r="0" b="0"/>
            <wp:docPr id="2106309149" name="Pilt 1" descr="Pilt, millel on kujutatud kaart, kuvatõmmis, muru&#10;&#10;Kirjeldus on genereeritud automaats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6309149" name="Pilt 1" descr="Pilt, millel on kujutatud kaart, kuvatõmmis, muru&#10;&#10;Kirjeldus on genereeritud automaatselt"/>
                    <pic:cNvPicPr/>
                  </pic:nvPicPr>
                  <pic:blipFill>
                    <a:blip r:embed="rId15"/>
                    <a:stretch>
                      <a:fillRect/>
                    </a:stretch>
                  </pic:blipFill>
                  <pic:spPr>
                    <a:xfrm>
                      <a:off x="0" y="0"/>
                      <a:ext cx="6033352" cy="7302511"/>
                    </a:xfrm>
                    <a:prstGeom prst="rect">
                      <a:avLst/>
                    </a:prstGeom>
                  </pic:spPr>
                </pic:pic>
              </a:graphicData>
            </a:graphic>
          </wp:inline>
        </w:drawing>
      </w:r>
    </w:p>
    <w:p w14:paraId="56458871" w14:textId="484C6645" w:rsidR="008E57CD" w:rsidRDefault="008E57CD">
      <w:pPr>
        <w:rPr>
          <w:rFonts w:ascii="Times New Roman" w:hAnsi="Times New Roman" w:cs="Times New Roman"/>
          <w:sz w:val="24"/>
          <w:szCs w:val="24"/>
        </w:rPr>
      </w:pPr>
      <w:r>
        <w:rPr>
          <w:rFonts w:ascii="Times New Roman" w:hAnsi="Times New Roman" w:cs="Times New Roman"/>
          <w:sz w:val="24"/>
          <w:szCs w:val="24"/>
        </w:rPr>
        <w:br w:type="page"/>
      </w:r>
    </w:p>
    <w:p w14:paraId="740EDE7E" w14:textId="77777777" w:rsidR="001E39F6" w:rsidRPr="00F135F1" w:rsidRDefault="00ED148D" w:rsidP="00F135F1">
      <w:pPr>
        <w:pStyle w:val="Loendilik"/>
        <w:numPr>
          <w:ilvl w:val="1"/>
          <w:numId w:val="9"/>
        </w:numPr>
        <w:autoSpaceDE w:val="0"/>
        <w:autoSpaceDN w:val="0"/>
        <w:adjustRightInd w:val="0"/>
        <w:spacing w:line="264" w:lineRule="auto"/>
        <w:rPr>
          <w:b/>
          <w:lang w:eastAsia="et-EE"/>
        </w:rPr>
      </w:pPr>
      <w:proofErr w:type="spellStart"/>
      <w:r w:rsidRPr="00F135F1">
        <w:rPr>
          <w:b/>
          <w:lang w:eastAsia="et-EE"/>
        </w:rPr>
        <w:lastRenderedPageBreak/>
        <w:t>Kikepera</w:t>
      </w:r>
      <w:proofErr w:type="spellEnd"/>
      <w:r w:rsidRPr="00F135F1">
        <w:rPr>
          <w:b/>
          <w:lang w:eastAsia="et-EE"/>
        </w:rPr>
        <w:t xml:space="preserve"> raba lõunaserva paisude hooldustööd</w:t>
      </w:r>
    </w:p>
    <w:p w14:paraId="1F65163C" w14:textId="77777777" w:rsidR="001E39F6" w:rsidRPr="00F135F1" w:rsidRDefault="001E39F6" w:rsidP="00F135F1">
      <w:pPr>
        <w:autoSpaceDE w:val="0"/>
        <w:autoSpaceDN w:val="0"/>
        <w:adjustRightInd w:val="0"/>
        <w:spacing w:after="0" w:line="264" w:lineRule="auto"/>
        <w:jc w:val="both"/>
        <w:rPr>
          <w:rFonts w:ascii="Times New Roman" w:hAnsi="Times New Roman" w:cs="Times New Roman"/>
          <w:bCs/>
          <w:sz w:val="24"/>
          <w:szCs w:val="24"/>
          <w:lang w:eastAsia="et-EE"/>
        </w:rPr>
      </w:pPr>
      <w:r w:rsidRPr="00F135F1">
        <w:rPr>
          <w:rFonts w:ascii="Times New Roman" w:hAnsi="Times New Roman" w:cs="Times New Roman"/>
          <w:bCs/>
          <w:sz w:val="24"/>
          <w:szCs w:val="24"/>
          <w:lang w:eastAsia="et-EE"/>
        </w:rPr>
        <w:t xml:space="preserve">2.5.1. </w:t>
      </w:r>
      <w:r w:rsidRPr="00F135F1">
        <w:rPr>
          <w:rFonts w:ascii="Times New Roman" w:hAnsi="Times New Roman" w:cs="Times New Roman"/>
          <w:bCs/>
          <w:sz w:val="24"/>
          <w:szCs w:val="24"/>
        </w:rPr>
        <w:t>Tööobjekt asub Viljandi maakonnas</w:t>
      </w:r>
      <w:r w:rsidRPr="00F135F1">
        <w:rPr>
          <w:rFonts w:ascii="Times New Roman" w:hAnsi="Times New Roman" w:cs="Times New Roman"/>
          <w:bCs/>
          <w:color w:val="000000"/>
          <w:sz w:val="24"/>
          <w:szCs w:val="24"/>
          <w:lang w:eastAsia="et-EE"/>
        </w:rPr>
        <w:t xml:space="preserve">, Põhja-Sakala vallas, Tipu külas </w:t>
      </w:r>
      <w:r w:rsidRPr="00F135F1">
        <w:rPr>
          <w:rFonts w:ascii="Times New Roman" w:hAnsi="Times New Roman" w:cs="Times New Roman"/>
          <w:bCs/>
          <w:sz w:val="24"/>
          <w:szCs w:val="24"/>
        </w:rPr>
        <w:t xml:space="preserve">ning paikneb </w:t>
      </w:r>
      <w:proofErr w:type="spellStart"/>
      <w:r w:rsidRPr="00F135F1">
        <w:rPr>
          <w:rFonts w:ascii="Times New Roman" w:hAnsi="Times New Roman" w:cs="Times New Roman"/>
          <w:bCs/>
          <w:sz w:val="24"/>
          <w:szCs w:val="24"/>
        </w:rPr>
        <w:t>Soomaa</w:t>
      </w:r>
      <w:proofErr w:type="spellEnd"/>
      <w:r w:rsidRPr="00F135F1">
        <w:rPr>
          <w:rFonts w:ascii="Times New Roman" w:hAnsi="Times New Roman" w:cs="Times New Roman"/>
          <w:bCs/>
          <w:sz w:val="24"/>
          <w:szCs w:val="24"/>
        </w:rPr>
        <w:t xml:space="preserve"> rahvuspargis </w:t>
      </w:r>
      <w:proofErr w:type="spellStart"/>
      <w:r w:rsidRPr="00F135F1">
        <w:rPr>
          <w:rFonts w:ascii="Times New Roman" w:hAnsi="Times New Roman" w:cs="Times New Roman"/>
          <w:bCs/>
          <w:sz w:val="24"/>
          <w:szCs w:val="24"/>
        </w:rPr>
        <w:t>Kikepera</w:t>
      </w:r>
      <w:proofErr w:type="spellEnd"/>
      <w:r w:rsidRPr="00F135F1">
        <w:rPr>
          <w:rFonts w:ascii="Times New Roman" w:hAnsi="Times New Roman" w:cs="Times New Roman"/>
          <w:bCs/>
          <w:sz w:val="24"/>
          <w:szCs w:val="24"/>
        </w:rPr>
        <w:t xml:space="preserve"> sihtkaitsevööndis. Katastriüksus </w:t>
      </w:r>
      <w:proofErr w:type="spellStart"/>
      <w:r w:rsidRPr="00F135F1">
        <w:rPr>
          <w:rFonts w:ascii="Times New Roman" w:hAnsi="Times New Roman" w:cs="Times New Roman"/>
          <w:bCs/>
          <w:sz w:val="24"/>
          <w:szCs w:val="24"/>
        </w:rPr>
        <w:t>Soomaa</w:t>
      </w:r>
      <w:proofErr w:type="spellEnd"/>
      <w:r w:rsidRPr="00F135F1">
        <w:rPr>
          <w:rFonts w:ascii="Times New Roman" w:hAnsi="Times New Roman" w:cs="Times New Roman"/>
          <w:bCs/>
          <w:sz w:val="24"/>
          <w:szCs w:val="24"/>
        </w:rPr>
        <w:t xml:space="preserve"> rahvuspark 28 36001:001:0142; RMK metsakvartal SS205 eraldistel. 29, 30 ja 31.</w:t>
      </w:r>
    </w:p>
    <w:p w14:paraId="2BB165BE" w14:textId="77777777" w:rsidR="002A709B" w:rsidRPr="00F135F1" w:rsidRDefault="001E39F6" w:rsidP="00F135F1">
      <w:pPr>
        <w:autoSpaceDE w:val="0"/>
        <w:autoSpaceDN w:val="0"/>
        <w:adjustRightInd w:val="0"/>
        <w:spacing w:after="0" w:line="264" w:lineRule="auto"/>
        <w:jc w:val="both"/>
        <w:rPr>
          <w:rFonts w:ascii="Times New Roman" w:hAnsi="Times New Roman" w:cs="Times New Roman"/>
          <w:bCs/>
          <w:sz w:val="24"/>
          <w:szCs w:val="24"/>
          <w:lang w:eastAsia="et-EE"/>
        </w:rPr>
      </w:pPr>
      <w:r w:rsidRPr="00F135F1">
        <w:rPr>
          <w:rFonts w:ascii="Times New Roman" w:hAnsi="Times New Roman" w:cs="Times New Roman"/>
          <w:bCs/>
          <w:sz w:val="24"/>
          <w:szCs w:val="24"/>
          <w:lang w:eastAsia="et-EE"/>
        </w:rPr>
        <w:t xml:space="preserve">2.5.2. </w:t>
      </w:r>
      <w:r w:rsidRPr="00F135F1">
        <w:rPr>
          <w:rFonts w:ascii="Times New Roman" w:eastAsia="Times New Roman" w:hAnsi="Times New Roman" w:cs="Times New Roman"/>
          <w:bCs/>
          <w:kern w:val="0"/>
          <w:sz w:val="24"/>
          <w:szCs w:val="24"/>
          <w:lang w:eastAsia="ar-SA"/>
          <w14:ligatures w14:val="none"/>
        </w:rPr>
        <w:t>Teostatavad tööd:</w:t>
      </w:r>
    </w:p>
    <w:p w14:paraId="684F0824" w14:textId="77777777" w:rsidR="002A709B" w:rsidRPr="00F135F1" w:rsidRDefault="002A709B" w:rsidP="00F135F1">
      <w:pPr>
        <w:autoSpaceDE w:val="0"/>
        <w:autoSpaceDN w:val="0"/>
        <w:adjustRightInd w:val="0"/>
        <w:spacing w:after="0" w:line="264" w:lineRule="auto"/>
        <w:jc w:val="both"/>
        <w:rPr>
          <w:rFonts w:ascii="Times New Roman" w:hAnsi="Times New Roman" w:cs="Times New Roman"/>
          <w:bCs/>
          <w:sz w:val="24"/>
          <w:szCs w:val="24"/>
          <w:lang w:eastAsia="et-EE"/>
        </w:rPr>
      </w:pPr>
      <w:r w:rsidRPr="00F135F1">
        <w:rPr>
          <w:rFonts w:ascii="Times New Roman" w:hAnsi="Times New Roman" w:cs="Times New Roman"/>
          <w:bCs/>
          <w:sz w:val="24"/>
          <w:szCs w:val="24"/>
          <w:lang w:eastAsia="et-EE"/>
        </w:rPr>
        <w:t xml:space="preserve">2.5.2.1. </w:t>
      </w:r>
      <w:proofErr w:type="spellStart"/>
      <w:r w:rsidR="001E39F6" w:rsidRPr="00F135F1">
        <w:rPr>
          <w:rFonts w:ascii="Times New Roman" w:eastAsia="Times New Roman" w:hAnsi="Times New Roman" w:cs="Times New Roman"/>
          <w:bCs/>
          <w:kern w:val="0"/>
          <w:sz w:val="24"/>
          <w:szCs w:val="24"/>
          <w:lang w:eastAsia="ar-SA"/>
          <w14:ligatures w14:val="none"/>
        </w:rPr>
        <w:t>Kikepera</w:t>
      </w:r>
      <w:proofErr w:type="spellEnd"/>
      <w:r w:rsidR="001E39F6" w:rsidRPr="00F135F1">
        <w:rPr>
          <w:rFonts w:ascii="Times New Roman" w:eastAsia="Times New Roman" w:hAnsi="Times New Roman" w:cs="Times New Roman"/>
          <w:bCs/>
          <w:kern w:val="0"/>
          <w:sz w:val="24"/>
          <w:szCs w:val="24"/>
          <w:lang w:eastAsia="ar-SA"/>
          <w14:ligatures w14:val="none"/>
        </w:rPr>
        <w:t xml:space="preserve"> raba lõunaservas teostati veerežiimi taastamistööd 2019. aastal. Täiendavalt on alale vaja ehitada 2 uut pinnaspaisu </w:t>
      </w:r>
      <w:r w:rsidR="001E39F6" w:rsidRPr="00F135F1">
        <w:rPr>
          <w:rFonts w:ascii="Times New Roman" w:eastAsia="Times New Roman" w:hAnsi="Times New Roman" w:cs="Times New Roman"/>
          <w:bCs/>
          <w:kern w:val="0"/>
          <w:sz w:val="24"/>
          <w:szCs w:val="24"/>
          <w14:ligatures w14:val="none"/>
        </w:rPr>
        <w:t>(ID 8897)</w:t>
      </w:r>
      <w:r w:rsidR="001E39F6" w:rsidRPr="00F135F1">
        <w:rPr>
          <w:rFonts w:ascii="Times New Roman" w:eastAsia="Times New Roman" w:hAnsi="Times New Roman" w:cs="Times New Roman"/>
          <w:bCs/>
          <w:kern w:val="0"/>
          <w:sz w:val="24"/>
          <w:szCs w:val="24"/>
          <w:lang w:eastAsia="ar-SA"/>
          <w14:ligatures w14:val="none"/>
        </w:rPr>
        <w:t xml:space="preserve"> ja pikendada 2 </w:t>
      </w:r>
      <w:r w:rsidR="001E39F6" w:rsidRPr="00F135F1">
        <w:rPr>
          <w:rFonts w:ascii="Times New Roman" w:eastAsia="Times New Roman" w:hAnsi="Times New Roman" w:cs="Times New Roman"/>
          <w:bCs/>
          <w:kern w:val="0"/>
          <w:sz w:val="24"/>
          <w:szCs w:val="24"/>
          <w14:ligatures w14:val="none"/>
        </w:rPr>
        <w:t>(ID 8812)</w:t>
      </w:r>
      <w:r w:rsidR="001E39F6" w:rsidRPr="00F135F1">
        <w:rPr>
          <w:rFonts w:ascii="Times New Roman" w:eastAsia="Times New Roman" w:hAnsi="Times New Roman" w:cs="Times New Roman"/>
          <w:bCs/>
          <w:kern w:val="0"/>
          <w:sz w:val="24"/>
          <w:szCs w:val="24"/>
          <w:lang w:eastAsia="ar-SA"/>
          <w14:ligatures w14:val="none"/>
        </w:rPr>
        <w:t xml:space="preserve"> olemasoleva paisu laiendeid/tiibasid. Lisaks on vaja täita kraav K-15 350 meetri ulatuses ümbritseva pinnasega.</w:t>
      </w:r>
      <w:r w:rsidRPr="00F135F1">
        <w:rPr>
          <w:rFonts w:ascii="Times New Roman" w:hAnsi="Times New Roman" w:cs="Times New Roman"/>
          <w:bCs/>
          <w:sz w:val="24"/>
          <w:szCs w:val="24"/>
          <w:lang w:eastAsia="et-EE"/>
        </w:rPr>
        <w:t xml:space="preserve"> </w:t>
      </w:r>
      <w:r w:rsidR="001E39F6" w:rsidRPr="00F135F1">
        <w:rPr>
          <w:rFonts w:ascii="Times New Roman" w:eastAsia="Times New Roman" w:hAnsi="Times New Roman" w:cs="Times New Roman"/>
          <w:bCs/>
          <w:kern w:val="0"/>
          <w:sz w:val="24"/>
          <w:szCs w:val="24"/>
          <w14:ligatures w14:val="none"/>
        </w:rPr>
        <w:t xml:space="preserve">Remonditavatel paisudel tuleb täita paisu tiiva otsa vee tekitatud uus voolusäng ja ehitada paisu tiib sängi poolses otsas ~5 m pikemaks. Ehitatava tiiva </w:t>
      </w:r>
      <w:proofErr w:type="spellStart"/>
      <w:r w:rsidR="001E39F6" w:rsidRPr="00F135F1">
        <w:rPr>
          <w:rFonts w:ascii="Times New Roman" w:eastAsia="Times New Roman" w:hAnsi="Times New Roman" w:cs="Times New Roman"/>
          <w:bCs/>
          <w:kern w:val="0"/>
          <w:sz w:val="24"/>
          <w:szCs w:val="24"/>
          <w14:ligatures w14:val="none"/>
        </w:rPr>
        <w:t>pealtlaius</w:t>
      </w:r>
      <w:proofErr w:type="spellEnd"/>
      <w:r w:rsidR="001E39F6" w:rsidRPr="00F135F1">
        <w:rPr>
          <w:rFonts w:ascii="Times New Roman" w:eastAsia="Times New Roman" w:hAnsi="Times New Roman" w:cs="Times New Roman"/>
          <w:bCs/>
          <w:kern w:val="0"/>
          <w:sz w:val="24"/>
          <w:szCs w:val="24"/>
          <w14:ligatures w14:val="none"/>
        </w:rPr>
        <w:t xml:space="preserve"> ca 1 m ja kõrgus maapinnast ca 50 cm. Lisaks tuleb parandada olemasoleva paisu tuuma ja tiibasid selliselt, et paisu kõrgus on 50 cm ümbritsevast maapinnast.</w:t>
      </w:r>
      <w:r w:rsidRPr="00F135F1">
        <w:rPr>
          <w:rFonts w:ascii="Times New Roman" w:hAnsi="Times New Roman" w:cs="Times New Roman"/>
          <w:bCs/>
          <w:sz w:val="24"/>
          <w:szCs w:val="24"/>
          <w:lang w:eastAsia="et-EE"/>
        </w:rPr>
        <w:t xml:space="preserve"> </w:t>
      </w:r>
      <w:r w:rsidR="001E39F6" w:rsidRPr="00F135F1">
        <w:rPr>
          <w:rFonts w:ascii="Times New Roman" w:eastAsia="Times New Roman" w:hAnsi="Times New Roman" w:cs="Times New Roman"/>
          <w:bCs/>
          <w:kern w:val="0"/>
          <w:sz w:val="24"/>
          <w:szCs w:val="24"/>
          <w14:ligatures w14:val="none"/>
        </w:rPr>
        <w:t xml:space="preserve">Mõlemad täiendavad turbapaisud ehitada ~15 m pikkused (kraavi keskkohast kummalegi poole ~7,5 m). paisu </w:t>
      </w:r>
      <w:proofErr w:type="spellStart"/>
      <w:r w:rsidR="001E39F6" w:rsidRPr="00F135F1">
        <w:rPr>
          <w:rFonts w:ascii="Times New Roman" w:eastAsia="Times New Roman" w:hAnsi="Times New Roman" w:cs="Times New Roman"/>
          <w:bCs/>
          <w:kern w:val="0"/>
          <w:sz w:val="24"/>
          <w:szCs w:val="24"/>
          <w14:ligatures w14:val="none"/>
        </w:rPr>
        <w:t>pealtlaius</w:t>
      </w:r>
      <w:proofErr w:type="spellEnd"/>
      <w:r w:rsidR="001E39F6" w:rsidRPr="00F135F1">
        <w:rPr>
          <w:rFonts w:ascii="Times New Roman" w:eastAsia="Times New Roman" w:hAnsi="Times New Roman" w:cs="Times New Roman"/>
          <w:bCs/>
          <w:kern w:val="0"/>
          <w:sz w:val="24"/>
          <w:szCs w:val="24"/>
          <w14:ligatures w14:val="none"/>
        </w:rPr>
        <w:t xml:space="preserve"> peab olema 1m ja kõrgus (peale vajumist) ümbritsevast maapinnast 50cm.</w:t>
      </w:r>
    </w:p>
    <w:p w14:paraId="79438363" w14:textId="77777777" w:rsidR="002A709B" w:rsidRPr="00F135F1" w:rsidRDefault="002A709B" w:rsidP="00F135F1">
      <w:pPr>
        <w:autoSpaceDE w:val="0"/>
        <w:autoSpaceDN w:val="0"/>
        <w:adjustRightInd w:val="0"/>
        <w:spacing w:after="0" w:line="264" w:lineRule="auto"/>
        <w:jc w:val="both"/>
        <w:rPr>
          <w:rFonts w:ascii="Times New Roman" w:hAnsi="Times New Roman" w:cs="Times New Roman"/>
          <w:bCs/>
          <w:sz w:val="24"/>
          <w:szCs w:val="24"/>
          <w:lang w:eastAsia="et-EE"/>
        </w:rPr>
      </w:pPr>
      <w:r w:rsidRPr="00F135F1">
        <w:rPr>
          <w:rFonts w:ascii="Times New Roman" w:hAnsi="Times New Roman" w:cs="Times New Roman"/>
          <w:bCs/>
          <w:sz w:val="24"/>
          <w:szCs w:val="24"/>
          <w:lang w:eastAsia="et-EE"/>
        </w:rPr>
        <w:t xml:space="preserve">2.5.2.2. </w:t>
      </w:r>
      <w:r w:rsidR="001E39F6" w:rsidRPr="00F135F1">
        <w:rPr>
          <w:rFonts w:ascii="Times New Roman" w:eastAsia="Times New Roman" w:hAnsi="Times New Roman" w:cs="Times New Roman"/>
          <w:bCs/>
          <w:kern w:val="0"/>
          <w:sz w:val="24"/>
          <w:szCs w:val="24"/>
          <w14:ligatures w14:val="none"/>
        </w:rPr>
        <w:t xml:space="preserve">Ehitatavate paisude tuuma aluselt koorida kraavisängist orgaaniline sete kuni vähelagunenud turbani, et paisu alt ei tekiks leket. Uute ja pikendatavate paisude tiibade aluselt maapinnalt koorida u 30 cm </w:t>
      </w:r>
      <w:proofErr w:type="spellStart"/>
      <w:r w:rsidR="001E39F6" w:rsidRPr="00F135F1">
        <w:rPr>
          <w:rFonts w:ascii="Times New Roman" w:eastAsia="Times New Roman" w:hAnsi="Times New Roman" w:cs="Times New Roman"/>
          <w:bCs/>
          <w:kern w:val="0"/>
          <w:sz w:val="24"/>
          <w:szCs w:val="24"/>
          <w14:ligatures w14:val="none"/>
        </w:rPr>
        <w:t>tüsedune</w:t>
      </w:r>
      <w:proofErr w:type="spellEnd"/>
      <w:r w:rsidR="001E39F6" w:rsidRPr="00F135F1">
        <w:rPr>
          <w:rFonts w:ascii="Times New Roman" w:eastAsia="Times New Roman" w:hAnsi="Times New Roman" w:cs="Times New Roman"/>
          <w:bCs/>
          <w:kern w:val="0"/>
          <w:sz w:val="24"/>
          <w:szCs w:val="24"/>
          <w14:ligatures w14:val="none"/>
        </w:rPr>
        <w:t xml:space="preserve"> pealmine kiht. Paisud tihendada iga 50 cm tüsedusega kihi lisamise järel. Kõrvale tõstetud puhmastega ja taimestikuga kasvukiht tõsta hiljem paisu peale, et kiirendada paisu taimestumist.</w:t>
      </w:r>
    </w:p>
    <w:p w14:paraId="73BDFC66" w14:textId="77777777" w:rsidR="002A709B" w:rsidRPr="00F135F1" w:rsidRDefault="002A709B" w:rsidP="00F135F1">
      <w:pPr>
        <w:autoSpaceDE w:val="0"/>
        <w:autoSpaceDN w:val="0"/>
        <w:adjustRightInd w:val="0"/>
        <w:spacing w:after="0" w:line="264" w:lineRule="auto"/>
        <w:jc w:val="both"/>
        <w:rPr>
          <w:rFonts w:ascii="Times New Roman" w:hAnsi="Times New Roman" w:cs="Times New Roman"/>
          <w:b/>
          <w:sz w:val="24"/>
          <w:szCs w:val="24"/>
          <w:lang w:eastAsia="et-EE"/>
        </w:rPr>
      </w:pPr>
      <w:r w:rsidRPr="00F135F1">
        <w:rPr>
          <w:rFonts w:ascii="Times New Roman" w:hAnsi="Times New Roman" w:cs="Times New Roman"/>
          <w:bCs/>
          <w:sz w:val="24"/>
          <w:szCs w:val="24"/>
          <w:lang w:eastAsia="et-EE"/>
        </w:rPr>
        <w:t>2.5.2.3</w:t>
      </w:r>
      <w:r w:rsidRPr="00F135F1">
        <w:rPr>
          <w:rFonts w:ascii="Times New Roman" w:hAnsi="Times New Roman" w:cs="Times New Roman"/>
          <w:b/>
          <w:sz w:val="24"/>
          <w:szCs w:val="24"/>
          <w:lang w:eastAsia="et-EE"/>
        </w:rPr>
        <w:t xml:space="preserve">. </w:t>
      </w:r>
      <w:r w:rsidR="001E39F6" w:rsidRPr="00F135F1">
        <w:rPr>
          <w:rFonts w:ascii="Times New Roman" w:eastAsia="Times New Roman" w:hAnsi="Times New Roman" w:cs="Times New Roman"/>
          <w:kern w:val="0"/>
          <w:sz w:val="24"/>
          <w:szCs w:val="24"/>
          <w14:ligatures w14:val="none"/>
        </w:rPr>
        <w:t>Kraavi täitmiseks eemaldada kraavi mulle kõrval asuva maapinnaga tasa ning kui sellest ei piisa võtta turvast kraavi kõrvalt väikeste kaevetena n-ö malelauakujuliselt, et ei tekiks uut voolusängi ega sügavaid auke.</w:t>
      </w:r>
    </w:p>
    <w:p w14:paraId="2AA1A908" w14:textId="7D48175B" w:rsidR="002A709B" w:rsidRPr="00F135F1" w:rsidRDefault="002A709B" w:rsidP="00F135F1">
      <w:pPr>
        <w:autoSpaceDE w:val="0"/>
        <w:autoSpaceDN w:val="0"/>
        <w:adjustRightInd w:val="0"/>
        <w:spacing w:after="0" w:line="264" w:lineRule="auto"/>
        <w:jc w:val="both"/>
        <w:rPr>
          <w:rFonts w:ascii="Times New Roman" w:hAnsi="Times New Roman" w:cs="Times New Roman"/>
          <w:b/>
          <w:sz w:val="24"/>
          <w:szCs w:val="24"/>
          <w:lang w:eastAsia="et-EE"/>
        </w:rPr>
      </w:pPr>
      <w:r w:rsidRPr="00F135F1">
        <w:rPr>
          <w:rFonts w:ascii="Times New Roman" w:hAnsi="Times New Roman" w:cs="Times New Roman"/>
          <w:bCs/>
          <w:sz w:val="24"/>
          <w:szCs w:val="24"/>
          <w:lang w:eastAsia="et-EE"/>
        </w:rPr>
        <w:t>2.5.2.4</w:t>
      </w:r>
      <w:r w:rsidRPr="00F135F1">
        <w:rPr>
          <w:rFonts w:ascii="Times New Roman" w:hAnsi="Times New Roman" w:cs="Times New Roman"/>
          <w:b/>
          <w:sz w:val="24"/>
          <w:szCs w:val="24"/>
          <w:lang w:eastAsia="et-EE"/>
        </w:rPr>
        <w:t xml:space="preserve">. </w:t>
      </w:r>
      <w:r w:rsidR="001E39F6" w:rsidRPr="00F135F1">
        <w:rPr>
          <w:rFonts w:ascii="Times New Roman" w:eastAsia="Times New Roman" w:hAnsi="Times New Roman" w:cs="Times New Roman"/>
          <w:kern w:val="0"/>
          <w:sz w:val="24"/>
          <w:szCs w:val="24"/>
          <w14:ligatures w14:val="none"/>
        </w:rPr>
        <w:t>Objektile ligipääsuks kasutada kvartalite SS247 ja SS248 vahelist sihti. Sihilt tuleb eemaldad sinna langenud puud (objekti ülevaatamisel aprillis ca 6</w:t>
      </w:r>
      <w:r w:rsidR="000912E8">
        <w:rPr>
          <w:rFonts w:ascii="Times New Roman" w:eastAsia="Times New Roman" w:hAnsi="Times New Roman" w:cs="Times New Roman"/>
          <w:kern w:val="0"/>
          <w:sz w:val="24"/>
          <w:szCs w:val="24"/>
          <w14:ligatures w14:val="none"/>
        </w:rPr>
        <w:t xml:space="preserve"> </w:t>
      </w:r>
      <w:r w:rsidR="001E39F6" w:rsidRPr="00F135F1">
        <w:rPr>
          <w:rFonts w:ascii="Times New Roman" w:eastAsia="Times New Roman" w:hAnsi="Times New Roman" w:cs="Times New Roman"/>
          <w:kern w:val="0"/>
          <w:sz w:val="24"/>
          <w:szCs w:val="24"/>
          <w14:ligatures w14:val="none"/>
        </w:rPr>
        <w:t xml:space="preserve">tk). Trassiraieks vajadus puudub, kuid 2019. a projektitööde tulemusel veetaseme tõusu tõttu tuleb kvartalis SS205 mõnedes kohtades möödapääsuks olemasolevatest paisudest ja kraavi pehmenenud servalt langetada üksikuid puid suurusjärgus 5-7 </w:t>
      </w:r>
      <w:proofErr w:type="spellStart"/>
      <w:r w:rsidR="001E39F6" w:rsidRPr="00F135F1">
        <w:rPr>
          <w:rFonts w:ascii="Times New Roman" w:eastAsia="Times New Roman" w:hAnsi="Times New Roman" w:cs="Times New Roman"/>
          <w:kern w:val="0"/>
          <w:sz w:val="24"/>
          <w:szCs w:val="24"/>
          <w14:ligatures w14:val="none"/>
        </w:rPr>
        <w:t>tm</w:t>
      </w:r>
      <w:proofErr w:type="spellEnd"/>
      <w:r w:rsidR="001E39F6" w:rsidRPr="00F135F1">
        <w:rPr>
          <w:rFonts w:ascii="Times New Roman" w:eastAsia="Times New Roman" w:hAnsi="Times New Roman" w:cs="Times New Roman"/>
          <w:kern w:val="0"/>
          <w:sz w:val="24"/>
          <w:szCs w:val="24"/>
          <w14:ligatures w14:val="none"/>
        </w:rPr>
        <w:t xml:space="preserve">. Langetatud puud jäävad koha peale ja kraavi täiteks. Langetatud puud tuleb </w:t>
      </w:r>
      <w:proofErr w:type="spellStart"/>
      <w:r w:rsidR="001E39F6" w:rsidRPr="00F135F1">
        <w:rPr>
          <w:rFonts w:ascii="Times New Roman" w:eastAsia="Times New Roman" w:hAnsi="Times New Roman" w:cs="Times New Roman"/>
          <w:kern w:val="0"/>
          <w:sz w:val="24"/>
          <w:szCs w:val="24"/>
          <w14:ligatures w14:val="none"/>
        </w:rPr>
        <w:t>järgata</w:t>
      </w:r>
      <w:proofErr w:type="spellEnd"/>
      <w:r w:rsidR="001E39F6" w:rsidRPr="00F135F1">
        <w:rPr>
          <w:rFonts w:ascii="Times New Roman" w:eastAsia="Times New Roman" w:hAnsi="Times New Roman" w:cs="Times New Roman"/>
          <w:kern w:val="0"/>
          <w:sz w:val="24"/>
          <w:szCs w:val="24"/>
          <w14:ligatures w14:val="none"/>
        </w:rPr>
        <w:t xml:space="preserve"> ja laasida.</w:t>
      </w:r>
    </w:p>
    <w:p w14:paraId="528CA8CE" w14:textId="77777777" w:rsidR="006120BD" w:rsidRPr="00F135F1" w:rsidRDefault="002A709B" w:rsidP="00F135F1">
      <w:pPr>
        <w:autoSpaceDE w:val="0"/>
        <w:autoSpaceDN w:val="0"/>
        <w:adjustRightInd w:val="0"/>
        <w:spacing w:after="0" w:line="264" w:lineRule="auto"/>
        <w:jc w:val="both"/>
        <w:rPr>
          <w:rFonts w:ascii="Times New Roman" w:hAnsi="Times New Roman" w:cs="Times New Roman"/>
          <w:b/>
          <w:sz w:val="24"/>
          <w:szCs w:val="24"/>
          <w:lang w:eastAsia="et-EE"/>
        </w:rPr>
      </w:pPr>
      <w:r w:rsidRPr="00F135F1">
        <w:rPr>
          <w:rFonts w:ascii="Times New Roman" w:hAnsi="Times New Roman" w:cs="Times New Roman"/>
          <w:bCs/>
          <w:sz w:val="24"/>
          <w:szCs w:val="24"/>
          <w:lang w:eastAsia="et-EE"/>
        </w:rPr>
        <w:t>2.5.3.</w:t>
      </w:r>
      <w:r w:rsidRPr="00F135F1">
        <w:rPr>
          <w:rFonts w:ascii="Times New Roman" w:hAnsi="Times New Roman" w:cs="Times New Roman"/>
          <w:b/>
          <w:sz w:val="24"/>
          <w:szCs w:val="24"/>
          <w:lang w:eastAsia="et-EE"/>
        </w:rPr>
        <w:t xml:space="preserve"> </w:t>
      </w:r>
      <w:r w:rsidR="001E39F6" w:rsidRPr="0088796E">
        <w:rPr>
          <w:rFonts w:ascii="Times New Roman" w:eastAsia="Times New Roman" w:hAnsi="Times New Roman" w:cs="Times New Roman"/>
          <w:b/>
          <w:kern w:val="0"/>
          <w:sz w:val="24"/>
          <w:szCs w:val="24"/>
          <w:u w:val="single"/>
          <w:lang w:eastAsia="ar-SA"/>
          <w14:ligatures w14:val="none"/>
        </w:rPr>
        <w:t>Tööd teostada ajavahemikul 01. august - 31. oktoober 2024</w:t>
      </w:r>
      <w:r w:rsidR="001E39F6" w:rsidRPr="00F135F1">
        <w:rPr>
          <w:rFonts w:ascii="Times New Roman" w:eastAsia="Times New Roman" w:hAnsi="Times New Roman" w:cs="Times New Roman"/>
          <w:b/>
          <w:bCs/>
          <w:kern w:val="0"/>
          <w:sz w:val="24"/>
          <w:szCs w:val="24"/>
          <w:lang w:eastAsia="ar-SA"/>
          <w14:ligatures w14:val="none"/>
        </w:rPr>
        <w:t xml:space="preserve"> </w:t>
      </w:r>
    </w:p>
    <w:p w14:paraId="77B5C061" w14:textId="7BE1DDF1" w:rsidR="002A709B" w:rsidRPr="00F135F1" w:rsidRDefault="006120BD" w:rsidP="00F135F1">
      <w:pPr>
        <w:autoSpaceDE w:val="0"/>
        <w:autoSpaceDN w:val="0"/>
        <w:adjustRightInd w:val="0"/>
        <w:spacing w:after="0" w:line="264" w:lineRule="auto"/>
        <w:jc w:val="both"/>
        <w:rPr>
          <w:rFonts w:ascii="Times New Roman" w:hAnsi="Times New Roman" w:cs="Times New Roman"/>
          <w:b/>
          <w:sz w:val="24"/>
          <w:szCs w:val="24"/>
          <w:lang w:eastAsia="et-EE"/>
        </w:rPr>
      </w:pPr>
      <w:r w:rsidRPr="00F135F1">
        <w:rPr>
          <w:rFonts w:ascii="Times New Roman" w:hAnsi="Times New Roman" w:cs="Times New Roman"/>
          <w:bCs/>
          <w:sz w:val="24"/>
          <w:szCs w:val="24"/>
          <w:lang w:eastAsia="et-EE"/>
        </w:rPr>
        <w:t>2.5.4</w:t>
      </w:r>
      <w:r w:rsidRPr="00F135F1">
        <w:rPr>
          <w:rFonts w:ascii="Times New Roman" w:hAnsi="Times New Roman" w:cs="Times New Roman"/>
          <w:b/>
          <w:sz w:val="24"/>
          <w:szCs w:val="24"/>
          <w:lang w:eastAsia="et-EE"/>
        </w:rPr>
        <w:t xml:space="preserve">. </w:t>
      </w:r>
      <w:r w:rsidR="002A709B" w:rsidRPr="00F135F1">
        <w:rPr>
          <w:rFonts w:ascii="Times New Roman" w:eastAsia="Times New Roman" w:hAnsi="Times New Roman" w:cs="Times New Roman"/>
          <w:kern w:val="0"/>
          <w:sz w:val="24"/>
          <w:szCs w:val="24"/>
          <w:lang w:eastAsia="ar-SA"/>
          <w14:ligatures w14:val="none"/>
        </w:rPr>
        <w:t xml:space="preserve"> Asendiplaan </w:t>
      </w:r>
    </w:p>
    <w:p w14:paraId="46CFC17E" w14:textId="27B3333D" w:rsidR="007B0E8F" w:rsidRDefault="007B0E8F" w:rsidP="00F135F1">
      <w:pPr>
        <w:autoSpaceDE w:val="0"/>
        <w:autoSpaceDN w:val="0"/>
        <w:adjustRightInd w:val="0"/>
        <w:spacing w:after="0" w:line="264" w:lineRule="auto"/>
        <w:jc w:val="both"/>
        <w:rPr>
          <w:rFonts w:ascii="Times New Roman" w:hAnsi="Times New Roman" w:cs="Times New Roman"/>
          <w:b/>
          <w:sz w:val="24"/>
          <w:szCs w:val="24"/>
          <w:lang w:eastAsia="et-EE"/>
        </w:rPr>
      </w:pPr>
      <w:r w:rsidRPr="00F135F1">
        <w:rPr>
          <w:rFonts w:ascii="Times New Roman" w:hAnsi="Times New Roman" w:cs="Times New Roman"/>
          <w:b/>
          <w:noProof/>
          <w:sz w:val="24"/>
          <w:szCs w:val="24"/>
          <w:lang w:eastAsia="et-EE"/>
        </w:rPr>
        <w:lastRenderedPageBreak/>
        <w:drawing>
          <wp:inline distT="0" distB="0" distL="0" distR="0" wp14:anchorId="25A409BA" wp14:editId="4B4AD686">
            <wp:extent cx="5772150" cy="8254125"/>
            <wp:effectExtent l="0" t="0" r="0" b="0"/>
            <wp:docPr id="1195855978" name="Pilt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87497" cy="8276071"/>
                    </a:xfrm>
                    <a:prstGeom prst="rect">
                      <a:avLst/>
                    </a:prstGeom>
                    <a:noFill/>
                  </pic:spPr>
                </pic:pic>
              </a:graphicData>
            </a:graphic>
          </wp:inline>
        </w:drawing>
      </w:r>
    </w:p>
    <w:p w14:paraId="60DABF9C" w14:textId="26B55AC6" w:rsidR="00147356" w:rsidRDefault="00147356">
      <w:pPr>
        <w:rPr>
          <w:rFonts w:ascii="Times New Roman" w:hAnsi="Times New Roman" w:cs="Times New Roman"/>
          <w:b/>
          <w:sz w:val="24"/>
          <w:szCs w:val="24"/>
          <w:lang w:eastAsia="et-EE"/>
        </w:rPr>
      </w:pPr>
      <w:r>
        <w:rPr>
          <w:rFonts w:ascii="Times New Roman" w:hAnsi="Times New Roman" w:cs="Times New Roman"/>
          <w:b/>
          <w:sz w:val="24"/>
          <w:szCs w:val="24"/>
          <w:lang w:eastAsia="et-EE"/>
        </w:rPr>
        <w:br w:type="page"/>
      </w:r>
    </w:p>
    <w:p w14:paraId="166817C7" w14:textId="77777777" w:rsidR="006120E4" w:rsidRDefault="006120E4" w:rsidP="00F135F1">
      <w:pPr>
        <w:autoSpaceDE w:val="0"/>
        <w:autoSpaceDN w:val="0"/>
        <w:adjustRightInd w:val="0"/>
        <w:spacing w:after="0" w:line="264" w:lineRule="auto"/>
        <w:jc w:val="both"/>
        <w:rPr>
          <w:rFonts w:ascii="Times New Roman" w:hAnsi="Times New Roman" w:cs="Times New Roman"/>
          <w:b/>
          <w:sz w:val="24"/>
          <w:szCs w:val="24"/>
          <w:lang w:eastAsia="et-EE"/>
        </w:rPr>
      </w:pPr>
    </w:p>
    <w:p w14:paraId="78870429" w14:textId="0AADD596" w:rsidR="00981F1C" w:rsidRPr="006120E4" w:rsidRDefault="006F3639" w:rsidP="00F135F1">
      <w:pPr>
        <w:pStyle w:val="Loendilik"/>
        <w:numPr>
          <w:ilvl w:val="0"/>
          <w:numId w:val="14"/>
        </w:numPr>
        <w:autoSpaceDE w:val="0"/>
        <w:autoSpaceDN w:val="0"/>
        <w:adjustRightInd w:val="0"/>
        <w:spacing w:line="264" w:lineRule="auto"/>
        <w:rPr>
          <w:b/>
          <w:i/>
          <w:iCs/>
          <w:sz w:val="28"/>
          <w:szCs w:val="28"/>
          <w:lang w:eastAsia="et-EE"/>
        </w:rPr>
      </w:pPr>
      <w:r w:rsidRPr="006120E4">
        <w:rPr>
          <w:b/>
          <w:i/>
          <w:iCs/>
          <w:sz w:val="28"/>
          <w:szCs w:val="28"/>
          <w:lang w:eastAsia="et-EE"/>
        </w:rPr>
        <w:t>Muud tingimused ja nõuded</w:t>
      </w:r>
    </w:p>
    <w:p w14:paraId="576DEAC8" w14:textId="61E8C92F" w:rsidR="00DC7189" w:rsidRPr="00F135F1" w:rsidRDefault="00477E71" w:rsidP="00F135F1">
      <w:pPr>
        <w:pStyle w:val="Loendilik"/>
        <w:numPr>
          <w:ilvl w:val="1"/>
          <w:numId w:val="14"/>
        </w:numPr>
        <w:autoSpaceDE w:val="0"/>
        <w:autoSpaceDN w:val="0"/>
        <w:adjustRightInd w:val="0"/>
        <w:spacing w:line="264" w:lineRule="auto"/>
        <w:ind w:left="0"/>
        <w:rPr>
          <w:bCs/>
          <w:lang w:eastAsia="et-EE"/>
        </w:rPr>
      </w:pPr>
      <w:r w:rsidRPr="00F135F1">
        <w:rPr>
          <w:bCs/>
          <w:lang w:eastAsia="et-EE"/>
        </w:rPr>
        <w:t>Oluline on tööobjektiga tutvumine kohapeal, arvestama peab asjaoluga, et lõplikud spetsiifilised lahendused ja töömahud võivad täpsustuda tööde käigus.</w:t>
      </w:r>
    </w:p>
    <w:p w14:paraId="41FF64FF" w14:textId="77777777" w:rsidR="00B85C1B" w:rsidRPr="00F135F1" w:rsidRDefault="00477E71" w:rsidP="00F135F1">
      <w:pPr>
        <w:pStyle w:val="Loendilik"/>
        <w:numPr>
          <w:ilvl w:val="1"/>
          <w:numId w:val="14"/>
        </w:numPr>
        <w:autoSpaceDE w:val="0"/>
        <w:autoSpaceDN w:val="0"/>
        <w:adjustRightInd w:val="0"/>
        <w:spacing w:line="264" w:lineRule="auto"/>
        <w:ind w:left="0"/>
        <w:rPr>
          <w:bCs/>
          <w:lang w:eastAsia="et-EE"/>
        </w:rPr>
      </w:pPr>
      <w:r w:rsidRPr="00F135F1">
        <w:rPr>
          <w:bCs/>
          <w:lang w:eastAsia="et-EE"/>
        </w:rPr>
        <w:t>Rajatud paisudele on nõutav garantii kestvusega 2 aastat alates vastuvõtuakti allkirjastamisest Tellija poolt.</w:t>
      </w:r>
    </w:p>
    <w:p w14:paraId="0A1E4442" w14:textId="77777777" w:rsidR="000628A4" w:rsidRPr="00F135F1" w:rsidRDefault="000628A4" w:rsidP="00F135F1">
      <w:pPr>
        <w:pStyle w:val="Loendilik"/>
        <w:numPr>
          <w:ilvl w:val="1"/>
          <w:numId w:val="14"/>
        </w:numPr>
        <w:autoSpaceDE w:val="0"/>
        <w:autoSpaceDN w:val="0"/>
        <w:adjustRightInd w:val="0"/>
        <w:spacing w:line="264" w:lineRule="auto"/>
        <w:ind w:left="0"/>
        <w:rPr>
          <w:bCs/>
          <w:lang w:eastAsia="et-EE"/>
        </w:rPr>
      </w:pPr>
      <w:r w:rsidRPr="00F135F1">
        <w:rPr>
          <w:bCs/>
          <w:lang w:eastAsia="et-EE"/>
        </w:rPr>
        <w:t xml:space="preserve"> </w:t>
      </w:r>
      <w:r w:rsidR="00477E71" w:rsidRPr="00F135F1">
        <w:rPr>
          <w:bCs/>
          <w:lang w:eastAsia="et-EE"/>
        </w:rPr>
        <w:t>Tööde teostaja peab täitma „RMK keskkonnanõuded mootorsõidukitega ja saagidega töötamisel“ ja  „RMK nõuded isikukaitsevahendite kasutamiseks“ toodud nõudeid.</w:t>
      </w:r>
    </w:p>
    <w:p w14:paraId="3E352FFB" w14:textId="45E72166" w:rsidR="0070763A" w:rsidRPr="00F135F1" w:rsidRDefault="00477E71" w:rsidP="00F135F1">
      <w:pPr>
        <w:pStyle w:val="Loendilik"/>
        <w:numPr>
          <w:ilvl w:val="1"/>
          <w:numId w:val="14"/>
        </w:numPr>
        <w:autoSpaceDE w:val="0"/>
        <w:autoSpaceDN w:val="0"/>
        <w:adjustRightInd w:val="0"/>
        <w:spacing w:line="264" w:lineRule="auto"/>
        <w:ind w:left="0"/>
        <w:rPr>
          <w:bCs/>
          <w:lang w:eastAsia="et-EE"/>
        </w:rPr>
      </w:pPr>
      <w:r w:rsidRPr="00F135F1">
        <w:rPr>
          <w:bCs/>
          <w:lang w:eastAsia="et-EE"/>
        </w:rPr>
        <w:t>Tellimuse üleandmisel antakse Töövõtjale tööobjekti piirid ja tööde asukohad failidena (</w:t>
      </w:r>
      <w:proofErr w:type="spellStart"/>
      <w:r w:rsidRPr="00F135F1">
        <w:rPr>
          <w:bCs/>
          <w:lang w:eastAsia="et-EE"/>
        </w:rPr>
        <w:t>gpx</w:t>
      </w:r>
      <w:proofErr w:type="spellEnd"/>
      <w:r w:rsidRPr="00F135F1">
        <w:rPr>
          <w:bCs/>
          <w:lang w:eastAsia="et-EE"/>
        </w:rPr>
        <w:t xml:space="preserve">, </w:t>
      </w:r>
      <w:proofErr w:type="spellStart"/>
      <w:r w:rsidRPr="00F135F1">
        <w:rPr>
          <w:bCs/>
          <w:lang w:eastAsia="et-EE"/>
        </w:rPr>
        <w:t>kml</w:t>
      </w:r>
      <w:proofErr w:type="spellEnd"/>
      <w:r w:rsidRPr="00F135F1">
        <w:rPr>
          <w:bCs/>
          <w:lang w:eastAsia="et-EE"/>
        </w:rPr>
        <w:t xml:space="preserve">. jt).  Töövõtja peab ennast varustama seadmete ja tarkvaraga, milles antud formaadis faile on võimalik kasutada. </w:t>
      </w:r>
    </w:p>
    <w:p w14:paraId="4582BE96" w14:textId="77777777" w:rsidR="008571CC" w:rsidRPr="00F135F1" w:rsidRDefault="0070763A" w:rsidP="00F135F1">
      <w:pPr>
        <w:pStyle w:val="Loendilik"/>
        <w:numPr>
          <w:ilvl w:val="1"/>
          <w:numId w:val="14"/>
        </w:numPr>
        <w:autoSpaceDE w:val="0"/>
        <w:autoSpaceDN w:val="0"/>
        <w:adjustRightInd w:val="0"/>
        <w:spacing w:line="264" w:lineRule="auto"/>
        <w:ind w:left="0"/>
        <w:rPr>
          <w:bCs/>
          <w:lang w:eastAsia="et-EE"/>
        </w:rPr>
      </w:pPr>
      <w:r w:rsidRPr="00F135F1">
        <w:rPr>
          <w:bCs/>
          <w:lang w:eastAsia="et-EE"/>
        </w:rPr>
        <w:t xml:space="preserve"> </w:t>
      </w:r>
      <w:r w:rsidR="00477E71" w:rsidRPr="00F135F1">
        <w:rPr>
          <w:bCs/>
          <w:lang w:eastAsia="et-EE"/>
        </w:rPr>
        <w:t>Enne töödega alustamist viib Tellija läbi juhendamise objektil töid teostatavatele isikutele. Töövõtja ei tohi lubada tööle juhendamist mitteläbinuid isikuid. Vahetustega töötamisel ja töötajate lisandumisel peab töövõtja tagama, et Tellija poolse juhendamise läbivad kõik töötajad.</w:t>
      </w:r>
    </w:p>
    <w:p w14:paraId="4709FD33" w14:textId="77777777" w:rsidR="00594282" w:rsidRPr="00F135F1" w:rsidRDefault="008571CC" w:rsidP="00F135F1">
      <w:pPr>
        <w:pStyle w:val="Loendilik"/>
        <w:numPr>
          <w:ilvl w:val="1"/>
          <w:numId w:val="14"/>
        </w:numPr>
        <w:autoSpaceDE w:val="0"/>
        <w:autoSpaceDN w:val="0"/>
        <w:adjustRightInd w:val="0"/>
        <w:spacing w:line="264" w:lineRule="auto"/>
        <w:ind w:left="0"/>
        <w:rPr>
          <w:bCs/>
          <w:lang w:eastAsia="et-EE"/>
        </w:rPr>
      </w:pPr>
      <w:r w:rsidRPr="00F135F1">
        <w:rPr>
          <w:bCs/>
          <w:lang w:eastAsia="et-EE"/>
        </w:rPr>
        <w:t xml:space="preserve"> </w:t>
      </w:r>
      <w:r w:rsidR="00477E71" w:rsidRPr="00F135F1">
        <w:rPr>
          <w:bCs/>
          <w:lang w:eastAsia="et-EE"/>
        </w:rPr>
        <w:t xml:space="preserve">Enne töödega alustamist on kohustuslik, et töövõtja osaleb Tellija poolt looduses töö ettenäitamisel ja üleandmisel, mille käigus näidatakse Tellija tööjuhi poolt kätte tööala piirid, vaadatakse üle tööde tingimused vastavalt projektile, saadakse vajadusel Tellija tööjuhilt ajaliselt asjakohastatud info jm. Töödega alustamine ei ole lubatud ilma looduses töö ettenäitamisel ja üleandmisel osalemata. </w:t>
      </w:r>
    </w:p>
    <w:p w14:paraId="717CD8B4" w14:textId="23319BFD" w:rsidR="00DE3FF5" w:rsidRPr="00F135F1" w:rsidRDefault="00DE3FF5" w:rsidP="00F135F1">
      <w:pPr>
        <w:pStyle w:val="Loendilik"/>
        <w:numPr>
          <w:ilvl w:val="1"/>
          <w:numId w:val="14"/>
        </w:numPr>
        <w:autoSpaceDE w:val="0"/>
        <w:autoSpaceDN w:val="0"/>
        <w:adjustRightInd w:val="0"/>
        <w:spacing w:line="264" w:lineRule="auto"/>
        <w:ind w:left="0"/>
        <w:rPr>
          <w:bCs/>
          <w:lang w:eastAsia="et-EE"/>
        </w:rPr>
      </w:pPr>
      <w:r w:rsidRPr="00F135F1">
        <w:rPr>
          <w:bCs/>
          <w:lang w:eastAsia="et-EE"/>
        </w:rPr>
        <w:t>Kõik vajalikud kooskõlastused transpordivahenditega tööaladele liiklemiseks ja tehnika transportimiseks läbi tööalasi ümbritsevate kinnistute mida hankedokumendis ei ole kirjeldatud, taotleb töövõtja iseseisvalt ning kannab kõik sellega kaasneda võivad kulud.</w:t>
      </w:r>
    </w:p>
    <w:p w14:paraId="5D926959" w14:textId="77777777" w:rsidR="00DE3FF5" w:rsidRPr="00F135F1" w:rsidRDefault="00DE3FF5" w:rsidP="00F135F1">
      <w:pPr>
        <w:pStyle w:val="Loendilik"/>
        <w:numPr>
          <w:ilvl w:val="1"/>
          <w:numId w:val="14"/>
        </w:numPr>
        <w:autoSpaceDE w:val="0"/>
        <w:autoSpaceDN w:val="0"/>
        <w:adjustRightInd w:val="0"/>
        <w:spacing w:line="264" w:lineRule="auto"/>
        <w:ind w:left="0"/>
        <w:rPr>
          <w:bCs/>
          <w:lang w:eastAsia="et-EE"/>
        </w:rPr>
      </w:pPr>
      <w:r w:rsidRPr="00F135F1">
        <w:rPr>
          <w:bCs/>
          <w:lang w:eastAsia="et-EE"/>
        </w:rPr>
        <w:t>Töödega ei tohi alale tekitada pinnasekahjustusi. Tekkinud roopad tuleb tasandada esimesel võimalusel, kuid hiljemalt enne töö üleandmist tellijale. Pärast tehnikaga liikumist teedel tuleb vajadusel taastada rikutud teekatend. Töövõtja on kohustatud taastama või hüvitama tööde käigus hävinenud või kahjustatud objektid.</w:t>
      </w:r>
    </w:p>
    <w:p w14:paraId="40C63A28" w14:textId="77777777" w:rsidR="0025512E" w:rsidRPr="00F135F1" w:rsidRDefault="0025512E" w:rsidP="00F135F1">
      <w:pPr>
        <w:autoSpaceDE w:val="0"/>
        <w:autoSpaceDN w:val="0"/>
        <w:adjustRightInd w:val="0"/>
        <w:spacing w:after="0" w:line="264" w:lineRule="auto"/>
        <w:rPr>
          <w:rFonts w:ascii="Times New Roman" w:hAnsi="Times New Roman" w:cs="Times New Roman"/>
          <w:b/>
          <w:bCs/>
          <w:sz w:val="24"/>
          <w:szCs w:val="24"/>
          <w:lang w:eastAsia="et-EE"/>
        </w:rPr>
      </w:pPr>
    </w:p>
    <w:p w14:paraId="061C174F" w14:textId="434296E2" w:rsidR="004B2F30" w:rsidRPr="006746C0" w:rsidRDefault="00594282" w:rsidP="00F135F1">
      <w:pPr>
        <w:pStyle w:val="Loendilik"/>
        <w:numPr>
          <w:ilvl w:val="0"/>
          <w:numId w:val="14"/>
        </w:numPr>
        <w:autoSpaceDE w:val="0"/>
        <w:autoSpaceDN w:val="0"/>
        <w:adjustRightInd w:val="0"/>
        <w:spacing w:line="264" w:lineRule="auto"/>
        <w:rPr>
          <w:b/>
          <w:bCs/>
          <w:i/>
          <w:iCs/>
          <w:sz w:val="28"/>
          <w:szCs w:val="28"/>
          <w:lang w:eastAsia="et-EE"/>
        </w:rPr>
      </w:pPr>
      <w:r w:rsidRPr="006746C0">
        <w:rPr>
          <w:b/>
          <w:bCs/>
          <w:i/>
          <w:iCs/>
          <w:sz w:val="28"/>
          <w:szCs w:val="28"/>
          <w:lang w:eastAsia="et-EE"/>
        </w:rPr>
        <w:t>Nõuded kasuta</w:t>
      </w:r>
      <w:r w:rsidR="00DE3FF5" w:rsidRPr="006746C0">
        <w:rPr>
          <w:b/>
          <w:bCs/>
          <w:i/>
          <w:iCs/>
          <w:sz w:val="28"/>
          <w:szCs w:val="28"/>
          <w:lang w:eastAsia="et-EE"/>
        </w:rPr>
        <w:t>tavale tehnikale</w:t>
      </w:r>
      <w:r w:rsidR="00477E71" w:rsidRPr="006746C0">
        <w:rPr>
          <w:b/>
          <w:bCs/>
          <w:i/>
          <w:iCs/>
          <w:sz w:val="28"/>
          <w:szCs w:val="28"/>
          <w:lang w:eastAsia="et-EE"/>
        </w:rPr>
        <w:t xml:space="preserve"> </w:t>
      </w:r>
    </w:p>
    <w:p w14:paraId="0613B2AA" w14:textId="77777777" w:rsidR="004B2F30" w:rsidRPr="00F135F1" w:rsidRDefault="004B2F30" w:rsidP="00F135F1">
      <w:pPr>
        <w:pStyle w:val="Loendilik"/>
        <w:numPr>
          <w:ilvl w:val="1"/>
          <w:numId w:val="14"/>
        </w:numPr>
        <w:autoSpaceDE w:val="0"/>
        <w:autoSpaceDN w:val="0"/>
        <w:adjustRightInd w:val="0"/>
        <w:spacing w:line="264" w:lineRule="auto"/>
        <w:ind w:left="0"/>
        <w:rPr>
          <w:b/>
          <w:lang w:eastAsia="et-EE"/>
        </w:rPr>
      </w:pPr>
      <w:r w:rsidRPr="00F135F1">
        <w:rPr>
          <w:lang w:eastAsia="et-EE"/>
        </w:rPr>
        <w:t xml:space="preserve"> </w:t>
      </w:r>
      <w:r w:rsidR="00477E71" w:rsidRPr="00F135F1">
        <w:t xml:space="preserve">Töid teostavale ekskavaatorile peab olema paigaldatud haarats, mis võimaldab paisude ehitamise käigus </w:t>
      </w:r>
      <w:proofErr w:type="spellStart"/>
      <w:r w:rsidR="00477E71" w:rsidRPr="00F135F1">
        <w:t>tüveste</w:t>
      </w:r>
      <w:proofErr w:type="spellEnd"/>
      <w:r w:rsidR="00477E71" w:rsidRPr="00F135F1">
        <w:t xml:space="preserve"> ja võsa kontrollitud tõstmist ning paigaldamist paisu harjale. Haarats peab olema paigaldatud nii, et sellega töötamiseks ei ole vajalik kaevekopa tööorganit demonteerida.</w:t>
      </w:r>
    </w:p>
    <w:p w14:paraId="592A6713" w14:textId="77777777" w:rsidR="00594282" w:rsidRPr="00F135F1" w:rsidRDefault="004B2F30" w:rsidP="00F135F1">
      <w:pPr>
        <w:pStyle w:val="Loendilik"/>
        <w:numPr>
          <w:ilvl w:val="1"/>
          <w:numId w:val="14"/>
        </w:numPr>
        <w:autoSpaceDE w:val="0"/>
        <w:autoSpaceDN w:val="0"/>
        <w:adjustRightInd w:val="0"/>
        <w:spacing w:line="264" w:lineRule="auto"/>
        <w:ind w:left="0"/>
        <w:rPr>
          <w:b/>
          <w:lang w:eastAsia="et-EE"/>
        </w:rPr>
      </w:pPr>
      <w:r w:rsidRPr="00F135F1">
        <w:t xml:space="preserve"> </w:t>
      </w:r>
      <w:r w:rsidR="00477E71" w:rsidRPr="00F135F1">
        <w:t xml:space="preserve">Töövõtjal peab olema valmidus teostada töid selliselt, et ekskavaatori liikumisel ja tööde tegemisel paigaldatakse liikumisteele teisaldatavad plaadid või matid. Samuti peab töövõtjal olema valmidus amfiibekskavaatori ja/või </w:t>
      </w:r>
      <w:r w:rsidR="00477E71" w:rsidRPr="00F135F1">
        <w:rPr>
          <w:lang w:eastAsia="et-EE"/>
        </w:rPr>
        <w:t>laiade lintidega tehnika</w:t>
      </w:r>
      <w:r w:rsidR="00477E71" w:rsidRPr="00F135F1">
        <w:t xml:space="preserve"> kasutamiseks.</w:t>
      </w:r>
    </w:p>
    <w:p w14:paraId="79D4B085" w14:textId="68C498E5" w:rsidR="00477E71" w:rsidRPr="00F135F1" w:rsidRDefault="00477E71" w:rsidP="00F135F1">
      <w:pPr>
        <w:pStyle w:val="Loendilik"/>
        <w:numPr>
          <w:ilvl w:val="1"/>
          <w:numId w:val="14"/>
        </w:numPr>
        <w:autoSpaceDE w:val="0"/>
        <w:autoSpaceDN w:val="0"/>
        <w:adjustRightInd w:val="0"/>
        <w:spacing w:line="264" w:lineRule="auto"/>
        <w:ind w:left="0"/>
        <w:rPr>
          <w:b/>
          <w:lang w:eastAsia="et-EE"/>
        </w:rPr>
      </w:pPr>
      <w:r w:rsidRPr="00F135F1">
        <w:rPr>
          <w:lang w:eastAsia="et-EE"/>
        </w:rPr>
        <w:t xml:space="preserve">Tellijal on õigus esitada täiendavaid nõudeid kasutatavale tehnikale (Näiteks: ekskavaatori lintide laius vähemalt 100 cm, mitme ekskavaatori paralleelne kasutamine samaaegselt mitmel tööalal korraga või muud sarnast, ekskavaatori mass maksimaalselt 8 t vms), kui see on vajalik keskkonnakaitselistel kaalutlustel ning töö parima lõpptulemuse saavutamiseks. </w:t>
      </w:r>
    </w:p>
    <w:p w14:paraId="275B601A" w14:textId="3DB051BF" w:rsidR="00594282" w:rsidRPr="00F135F1" w:rsidRDefault="00594282" w:rsidP="00F135F1">
      <w:pPr>
        <w:pStyle w:val="Loendilik"/>
        <w:numPr>
          <w:ilvl w:val="1"/>
          <w:numId w:val="14"/>
        </w:numPr>
        <w:autoSpaceDE w:val="0"/>
        <w:autoSpaceDN w:val="0"/>
        <w:adjustRightInd w:val="0"/>
        <w:spacing w:line="264" w:lineRule="auto"/>
        <w:ind w:left="0"/>
        <w:rPr>
          <w:bCs/>
          <w:lang w:eastAsia="et-EE"/>
        </w:rPr>
      </w:pPr>
      <w:r w:rsidRPr="00F135F1">
        <w:rPr>
          <w:bCs/>
          <w:lang w:eastAsia="et-EE"/>
        </w:rPr>
        <w:t>Tööde teostaja peab Tellija nõudmisel töid teostavale tehnikale (ekskavaatorile) paigaldama GPS seadme ja võimaldama Tellija esindajal juurdepääsu GPS seadme jälgimise tarkvarale. Positsioneerimise riist- ja tarkvara teenuse pakkuja peab võimaldama RMK-</w:t>
      </w:r>
      <w:proofErr w:type="spellStart"/>
      <w:r w:rsidRPr="00F135F1">
        <w:rPr>
          <w:bCs/>
          <w:lang w:eastAsia="et-EE"/>
        </w:rPr>
        <w:t>le</w:t>
      </w:r>
      <w:proofErr w:type="spellEnd"/>
      <w:r w:rsidRPr="00F135F1">
        <w:rPr>
          <w:bCs/>
          <w:lang w:eastAsia="et-EE"/>
        </w:rPr>
        <w:t xml:space="preserve"> andmete kätte saamise masinloetava liidese (API) kaudu, et jälgida traktorite, masinate asukohta ja liikumist reaalajas ning sõitude ajalugu. Süsteem peab suutma fikseerida läbitud teekonda ja tööaega, </w:t>
      </w:r>
      <w:r w:rsidRPr="00F135F1">
        <w:rPr>
          <w:bCs/>
          <w:lang w:eastAsia="et-EE"/>
        </w:rPr>
        <w:lastRenderedPageBreak/>
        <w:t>koostama faili nende teekonnast ja tööajast kalendripäevapõhiselt ja olema tellijale elektrooniliselt kättesaadav</w:t>
      </w:r>
    </w:p>
    <w:sectPr w:rsidR="00594282" w:rsidRPr="00F135F1">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7EFC46" w14:textId="77777777" w:rsidR="00435D12" w:rsidRDefault="00435D12" w:rsidP="0017194E">
      <w:pPr>
        <w:spacing w:after="0" w:line="240" w:lineRule="auto"/>
      </w:pPr>
      <w:r>
        <w:separator/>
      </w:r>
    </w:p>
  </w:endnote>
  <w:endnote w:type="continuationSeparator" w:id="0">
    <w:p w14:paraId="08383D57" w14:textId="77777777" w:rsidR="00435D12" w:rsidRDefault="00435D12" w:rsidP="001719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342828" w14:textId="77777777" w:rsidR="00435D12" w:rsidRDefault="00435D12" w:rsidP="0017194E">
      <w:pPr>
        <w:spacing w:after="0" w:line="240" w:lineRule="auto"/>
      </w:pPr>
      <w:r>
        <w:separator/>
      </w:r>
    </w:p>
  </w:footnote>
  <w:footnote w:type="continuationSeparator" w:id="0">
    <w:p w14:paraId="335452A8" w14:textId="77777777" w:rsidR="00435D12" w:rsidRDefault="00435D12" w:rsidP="0017194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8F0E86"/>
    <w:multiLevelType w:val="hybridMultilevel"/>
    <w:tmpl w:val="E4A65554"/>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 w15:restartNumberingAfterBreak="0">
    <w:nsid w:val="0A797F78"/>
    <w:multiLevelType w:val="multilevel"/>
    <w:tmpl w:val="B69AE93E"/>
    <w:lvl w:ilvl="0">
      <w:start w:val="3"/>
      <w:numFmt w:val="decimal"/>
      <w:lvlText w:val="%1."/>
      <w:lvlJc w:val="left"/>
      <w:pPr>
        <w:ind w:left="360" w:hanging="360"/>
      </w:pPr>
      <w:rPr>
        <w:rFonts w:hint="default"/>
      </w:rPr>
    </w:lvl>
    <w:lvl w:ilvl="1">
      <w:start w:val="1"/>
      <w:numFmt w:val="decimal"/>
      <w:lvlText w:val="%1.%2."/>
      <w:lvlJc w:val="left"/>
      <w:pPr>
        <w:ind w:left="900" w:hanging="360"/>
      </w:pPr>
      <w:rPr>
        <w:rFonts w:hint="default"/>
        <w:b w:val="0"/>
        <w:bCs/>
      </w:rPr>
    </w:lvl>
    <w:lvl w:ilvl="2">
      <w:start w:val="1"/>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abstractNum w:abstractNumId="2" w15:restartNumberingAfterBreak="0">
    <w:nsid w:val="12866130"/>
    <w:multiLevelType w:val="multilevel"/>
    <w:tmpl w:val="630E8D6C"/>
    <w:lvl w:ilvl="0">
      <w:start w:val="2"/>
      <w:numFmt w:val="decimal"/>
      <w:lvlText w:val="%1"/>
      <w:lvlJc w:val="left"/>
      <w:pPr>
        <w:ind w:left="444" w:hanging="444"/>
      </w:pPr>
      <w:rPr>
        <w:rFonts w:hint="default"/>
      </w:rPr>
    </w:lvl>
    <w:lvl w:ilvl="1">
      <w:start w:val="3"/>
      <w:numFmt w:val="decimal"/>
      <w:lvlText w:val="%1.%2"/>
      <w:lvlJc w:val="left"/>
      <w:pPr>
        <w:ind w:left="444" w:hanging="444"/>
      </w:pPr>
      <w:rPr>
        <w:rFonts w:hint="default"/>
      </w:rPr>
    </w:lvl>
    <w:lvl w:ilvl="2">
      <w:start w:val="3"/>
      <w:numFmt w:val="decimal"/>
      <w:lvlText w:val="%1.%2.%3"/>
      <w:lvlJc w:val="left"/>
      <w:pPr>
        <w:ind w:left="720" w:hanging="720"/>
      </w:pPr>
      <w:rPr>
        <w:rFonts w:hint="default"/>
        <w:b w:val="0"/>
        <w:bCs/>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1BC33583"/>
    <w:multiLevelType w:val="multilevel"/>
    <w:tmpl w:val="2550C86A"/>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1E351DBA"/>
    <w:multiLevelType w:val="hybridMultilevel"/>
    <w:tmpl w:val="46022D32"/>
    <w:lvl w:ilvl="0" w:tplc="0809000F">
      <w:start w:val="1"/>
      <w:numFmt w:val="decimal"/>
      <w:lvlText w:val="%1."/>
      <w:lvlJc w:val="left"/>
      <w:pPr>
        <w:ind w:left="360" w:hanging="360"/>
      </w:pPr>
    </w:lvl>
    <w:lvl w:ilvl="1" w:tplc="04250019" w:tentative="1">
      <w:start w:val="1"/>
      <w:numFmt w:val="lowerLetter"/>
      <w:lvlText w:val="%2."/>
      <w:lvlJc w:val="left"/>
      <w:pPr>
        <w:ind w:left="1080" w:hanging="360"/>
      </w:pPr>
    </w:lvl>
    <w:lvl w:ilvl="2" w:tplc="0425001B" w:tentative="1">
      <w:start w:val="1"/>
      <w:numFmt w:val="lowerRoman"/>
      <w:lvlText w:val="%3."/>
      <w:lvlJc w:val="right"/>
      <w:pPr>
        <w:ind w:left="1800" w:hanging="180"/>
      </w:pPr>
    </w:lvl>
    <w:lvl w:ilvl="3" w:tplc="0425000F" w:tentative="1">
      <w:start w:val="1"/>
      <w:numFmt w:val="decimal"/>
      <w:lvlText w:val="%4."/>
      <w:lvlJc w:val="left"/>
      <w:pPr>
        <w:ind w:left="2520" w:hanging="360"/>
      </w:pPr>
    </w:lvl>
    <w:lvl w:ilvl="4" w:tplc="04250019" w:tentative="1">
      <w:start w:val="1"/>
      <w:numFmt w:val="lowerLetter"/>
      <w:lvlText w:val="%5."/>
      <w:lvlJc w:val="left"/>
      <w:pPr>
        <w:ind w:left="3240" w:hanging="360"/>
      </w:pPr>
    </w:lvl>
    <w:lvl w:ilvl="5" w:tplc="0425001B" w:tentative="1">
      <w:start w:val="1"/>
      <w:numFmt w:val="lowerRoman"/>
      <w:lvlText w:val="%6."/>
      <w:lvlJc w:val="right"/>
      <w:pPr>
        <w:ind w:left="3960" w:hanging="180"/>
      </w:pPr>
    </w:lvl>
    <w:lvl w:ilvl="6" w:tplc="0425000F" w:tentative="1">
      <w:start w:val="1"/>
      <w:numFmt w:val="decimal"/>
      <w:lvlText w:val="%7."/>
      <w:lvlJc w:val="left"/>
      <w:pPr>
        <w:ind w:left="4680" w:hanging="360"/>
      </w:pPr>
    </w:lvl>
    <w:lvl w:ilvl="7" w:tplc="04250019" w:tentative="1">
      <w:start w:val="1"/>
      <w:numFmt w:val="lowerLetter"/>
      <w:lvlText w:val="%8."/>
      <w:lvlJc w:val="left"/>
      <w:pPr>
        <w:ind w:left="5400" w:hanging="360"/>
      </w:pPr>
    </w:lvl>
    <w:lvl w:ilvl="8" w:tplc="0425001B" w:tentative="1">
      <w:start w:val="1"/>
      <w:numFmt w:val="lowerRoman"/>
      <w:lvlText w:val="%9."/>
      <w:lvlJc w:val="right"/>
      <w:pPr>
        <w:ind w:left="6120" w:hanging="180"/>
      </w:pPr>
    </w:lvl>
  </w:abstractNum>
  <w:abstractNum w:abstractNumId="5" w15:restartNumberingAfterBreak="0">
    <w:nsid w:val="36B1585F"/>
    <w:multiLevelType w:val="multilevel"/>
    <w:tmpl w:val="A7DE89C6"/>
    <w:lvl w:ilvl="0">
      <w:start w:val="1"/>
      <w:numFmt w:val="decimal"/>
      <w:lvlText w:val="%1."/>
      <w:lvlJc w:val="left"/>
      <w:pPr>
        <w:ind w:left="0" w:firstLine="0"/>
      </w:pPr>
      <w:rPr>
        <w:rFonts w:hint="default"/>
        <w:b/>
      </w:rPr>
    </w:lvl>
    <w:lvl w:ilvl="1">
      <w:start w:val="1"/>
      <w:numFmt w:val="decimal"/>
      <w:isLgl/>
      <w:lvlText w:val="%1.%2."/>
      <w:lvlJc w:val="left"/>
      <w:pPr>
        <w:ind w:left="0" w:firstLine="0"/>
      </w:pPr>
      <w:rPr>
        <w:rFonts w:ascii="Times New Roman" w:hAnsi="Times New Roman" w:cs="Times New Roman" w:hint="default"/>
        <w:b w:val="0"/>
        <w:i w:val="0"/>
        <w:color w:val="auto"/>
      </w:rPr>
    </w:lvl>
    <w:lvl w:ilvl="2">
      <w:start w:val="1"/>
      <w:numFmt w:val="decimal"/>
      <w:isLgl/>
      <w:suff w:val="space"/>
      <w:lvlText w:val="%1.%2.%3."/>
      <w:lvlJc w:val="left"/>
      <w:pPr>
        <w:ind w:left="0" w:firstLine="0"/>
      </w:pPr>
      <w:rPr>
        <w:rFonts w:ascii="Times New Roman" w:hAnsi="Times New Roman" w:cs="Times New Roman" w:hint="default"/>
        <w:b w:val="0"/>
        <w:i w:val="0"/>
      </w:rPr>
    </w:lvl>
    <w:lvl w:ilvl="3">
      <w:start w:val="1"/>
      <w:numFmt w:val="decimal"/>
      <w:isLgl/>
      <w:suff w:val="space"/>
      <w:lvlText w:val="%1.%2.%3.%4."/>
      <w:lvlJc w:val="left"/>
      <w:pPr>
        <w:ind w:left="0" w:firstLine="0"/>
      </w:pPr>
      <w:rPr>
        <w:rFonts w:ascii="Times New Roman" w:hAnsi="Times New Roman" w:cs="Times New Roman" w:hint="default"/>
      </w:rPr>
    </w:lvl>
    <w:lvl w:ilvl="4">
      <w:start w:val="1"/>
      <w:numFmt w:val="decimal"/>
      <w:isLgl/>
      <w:lvlText w:val="%1.%2.%3.%4.%5."/>
      <w:lvlJc w:val="left"/>
      <w:pPr>
        <w:ind w:left="0" w:firstLine="0"/>
      </w:pPr>
      <w:rPr>
        <w:rFonts w:ascii="Times New Roman" w:hAnsi="Times New Roman" w:cs="Times New Roman" w:hint="default"/>
      </w:rPr>
    </w:lvl>
    <w:lvl w:ilvl="5">
      <w:start w:val="1"/>
      <w:numFmt w:val="decimal"/>
      <w:isLgl/>
      <w:lvlText w:val="%1.%2.%3.%4.%5.%6."/>
      <w:lvlJc w:val="left"/>
      <w:pPr>
        <w:ind w:left="0" w:firstLine="0"/>
      </w:pPr>
      <w:rPr>
        <w:rFonts w:ascii="Times New Roman" w:hAnsi="Times New Roman" w:cs="Times New Roman" w:hint="default"/>
      </w:rPr>
    </w:lvl>
    <w:lvl w:ilvl="6">
      <w:start w:val="1"/>
      <w:numFmt w:val="decimal"/>
      <w:isLgl/>
      <w:lvlText w:val="%1.%2.%3.%4.%5.%6.%7."/>
      <w:lvlJc w:val="left"/>
      <w:pPr>
        <w:ind w:left="0" w:firstLine="0"/>
      </w:pPr>
      <w:rPr>
        <w:rFonts w:ascii="Times New Roman" w:hAnsi="Times New Roman" w:cs="Times New Roman" w:hint="default"/>
      </w:rPr>
    </w:lvl>
    <w:lvl w:ilvl="7">
      <w:start w:val="1"/>
      <w:numFmt w:val="decimal"/>
      <w:isLgl/>
      <w:lvlText w:val="%1.%2.%3.%4.%5.%6.%7.%8."/>
      <w:lvlJc w:val="left"/>
      <w:pPr>
        <w:ind w:left="0" w:firstLine="0"/>
      </w:pPr>
      <w:rPr>
        <w:rFonts w:ascii="Times New Roman" w:hAnsi="Times New Roman" w:cs="Times New Roman" w:hint="default"/>
      </w:rPr>
    </w:lvl>
    <w:lvl w:ilvl="8">
      <w:start w:val="1"/>
      <w:numFmt w:val="decimal"/>
      <w:isLgl/>
      <w:lvlText w:val="%1.%2.%3.%4.%5.%6.%7.%8.%9."/>
      <w:lvlJc w:val="left"/>
      <w:pPr>
        <w:ind w:left="0" w:firstLine="0"/>
      </w:pPr>
      <w:rPr>
        <w:rFonts w:ascii="Times New Roman" w:hAnsi="Times New Roman" w:cs="Times New Roman" w:hint="default"/>
      </w:rPr>
    </w:lvl>
  </w:abstractNum>
  <w:abstractNum w:abstractNumId="6" w15:restartNumberingAfterBreak="0">
    <w:nsid w:val="3872215C"/>
    <w:multiLevelType w:val="hybridMultilevel"/>
    <w:tmpl w:val="BE12485C"/>
    <w:lvl w:ilvl="0" w:tplc="E3002C9C">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7" w15:restartNumberingAfterBreak="0">
    <w:nsid w:val="41983139"/>
    <w:multiLevelType w:val="multilevel"/>
    <w:tmpl w:val="75DE5EFA"/>
    <w:lvl w:ilvl="0">
      <w:start w:val="2"/>
      <w:numFmt w:val="decimal"/>
      <w:lvlText w:val="%1."/>
      <w:lvlJc w:val="left"/>
      <w:pPr>
        <w:ind w:left="540" w:hanging="540"/>
      </w:pPr>
      <w:rPr>
        <w:rFonts w:hint="default"/>
      </w:rPr>
    </w:lvl>
    <w:lvl w:ilvl="1">
      <w:start w:val="3"/>
      <w:numFmt w:val="decimal"/>
      <w:lvlText w:val="%1.%2."/>
      <w:lvlJc w:val="left"/>
      <w:pPr>
        <w:ind w:left="540" w:hanging="540"/>
      </w:pPr>
      <w:rPr>
        <w:rFonts w:hint="default"/>
      </w:rPr>
    </w:lvl>
    <w:lvl w:ilvl="2">
      <w:start w:val="4"/>
      <w:numFmt w:val="decimal"/>
      <w:lvlText w:val="%1.%2.%3."/>
      <w:lvlJc w:val="left"/>
      <w:pPr>
        <w:ind w:left="720" w:hanging="720"/>
      </w:pPr>
      <w:rPr>
        <w:rFonts w:hint="default"/>
        <w:b w:val="0"/>
        <w:bCs/>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512E180F"/>
    <w:multiLevelType w:val="hybridMultilevel"/>
    <w:tmpl w:val="5B007D16"/>
    <w:lvl w:ilvl="0" w:tplc="CC243D12">
      <w:start w:val="2"/>
      <w:numFmt w:val="bullet"/>
      <w:lvlText w:val="-"/>
      <w:lvlJc w:val="left"/>
      <w:pPr>
        <w:ind w:left="360" w:hanging="360"/>
      </w:pPr>
      <w:rPr>
        <w:rFonts w:ascii="Times New Roman" w:eastAsia="Times New Roman" w:hAnsi="Times New Roman" w:cs="Times New Roman" w:hint="default"/>
      </w:rPr>
    </w:lvl>
    <w:lvl w:ilvl="1" w:tplc="04250003" w:tentative="1">
      <w:start w:val="1"/>
      <w:numFmt w:val="bullet"/>
      <w:lvlText w:val="o"/>
      <w:lvlJc w:val="left"/>
      <w:pPr>
        <w:ind w:left="1080" w:hanging="360"/>
      </w:pPr>
      <w:rPr>
        <w:rFonts w:ascii="Courier New" w:hAnsi="Courier New" w:cs="Courier New" w:hint="default"/>
      </w:rPr>
    </w:lvl>
    <w:lvl w:ilvl="2" w:tplc="04250005" w:tentative="1">
      <w:start w:val="1"/>
      <w:numFmt w:val="bullet"/>
      <w:lvlText w:val=""/>
      <w:lvlJc w:val="left"/>
      <w:pPr>
        <w:ind w:left="1800" w:hanging="360"/>
      </w:pPr>
      <w:rPr>
        <w:rFonts w:ascii="Wingdings" w:hAnsi="Wingdings" w:hint="default"/>
      </w:rPr>
    </w:lvl>
    <w:lvl w:ilvl="3" w:tplc="04250001" w:tentative="1">
      <w:start w:val="1"/>
      <w:numFmt w:val="bullet"/>
      <w:lvlText w:val=""/>
      <w:lvlJc w:val="left"/>
      <w:pPr>
        <w:ind w:left="2520" w:hanging="360"/>
      </w:pPr>
      <w:rPr>
        <w:rFonts w:ascii="Symbol" w:hAnsi="Symbol" w:hint="default"/>
      </w:rPr>
    </w:lvl>
    <w:lvl w:ilvl="4" w:tplc="04250003" w:tentative="1">
      <w:start w:val="1"/>
      <w:numFmt w:val="bullet"/>
      <w:lvlText w:val="o"/>
      <w:lvlJc w:val="left"/>
      <w:pPr>
        <w:ind w:left="3240" w:hanging="360"/>
      </w:pPr>
      <w:rPr>
        <w:rFonts w:ascii="Courier New" w:hAnsi="Courier New" w:cs="Courier New" w:hint="default"/>
      </w:rPr>
    </w:lvl>
    <w:lvl w:ilvl="5" w:tplc="04250005" w:tentative="1">
      <w:start w:val="1"/>
      <w:numFmt w:val="bullet"/>
      <w:lvlText w:val=""/>
      <w:lvlJc w:val="left"/>
      <w:pPr>
        <w:ind w:left="3960" w:hanging="360"/>
      </w:pPr>
      <w:rPr>
        <w:rFonts w:ascii="Wingdings" w:hAnsi="Wingdings" w:hint="default"/>
      </w:rPr>
    </w:lvl>
    <w:lvl w:ilvl="6" w:tplc="04250001" w:tentative="1">
      <w:start w:val="1"/>
      <w:numFmt w:val="bullet"/>
      <w:lvlText w:val=""/>
      <w:lvlJc w:val="left"/>
      <w:pPr>
        <w:ind w:left="4680" w:hanging="360"/>
      </w:pPr>
      <w:rPr>
        <w:rFonts w:ascii="Symbol" w:hAnsi="Symbol" w:hint="default"/>
      </w:rPr>
    </w:lvl>
    <w:lvl w:ilvl="7" w:tplc="04250003" w:tentative="1">
      <w:start w:val="1"/>
      <w:numFmt w:val="bullet"/>
      <w:lvlText w:val="o"/>
      <w:lvlJc w:val="left"/>
      <w:pPr>
        <w:ind w:left="5400" w:hanging="360"/>
      </w:pPr>
      <w:rPr>
        <w:rFonts w:ascii="Courier New" w:hAnsi="Courier New" w:cs="Courier New" w:hint="default"/>
      </w:rPr>
    </w:lvl>
    <w:lvl w:ilvl="8" w:tplc="04250005" w:tentative="1">
      <w:start w:val="1"/>
      <w:numFmt w:val="bullet"/>
      <w:lvlText w:val=""/>
      <w:lvlJc w:val="left"/>
      <w:pPr>
        <w:ind w:left="6120" w:hanging="360"/>
      </w:pPr>
      <w:rPr>
        <w:rFonts w:ascii="Wingdings" w:hAnsi="Wingdings" w:hint="default"/>
      </w:rPr>
    </w:lvl>
  </w:abstractNum>
  <w:abstractNum w:abstractNumId="9" w15:restartNumberingAfterBreak="0">
    <w:nsid w:val="54156256"/>
    <w:multiLevelType w:val="hybridMultilevel"/>
    <w:tmpl w:val="805E3448"/>
    <w:lvl w:ilvl="0" w:tplc="0425000F">
      <w:start w:val="1"/>
      <w:numFmt w:val="decimal"/>
      <w:lvlText w:val="%1."/>
      <w:lvlJc w:val="left"/>
      <w:pPr>
        <w:ind w:left="360" w:hanging="360"/>
      </w:pPr>
      <w:rPr>
        <w:rFonts w:hint="default"/>
      </w:rPr>
    </w:lvl>
    <w:lvl w:ilvl="1" w:tplc="04250019" w:tentative="1">
      <w:start w:val="1"/>
      <w:numFmt w:val="lowerLetter"/>
      <w:lvlText w:val="%2."/>
      <w:lvlJc w:val="left"/>
      <w:pPr>
        <w:ind w:left="1080" w:hanging="360"/>
      </w:pPr>
    </w:lvl>
    <w:lvl w:ilvl="2" w:tplc="0425001B" w:tentative="1">
      <w:start w:val="1"/>
      <w:numFmt w:val="lowerRoman"/>
      <w:lvlText w:val="%3."/>
      <w:lvlJc w:val="right"/>
      <w:pPr>
        <w:ind w:left="1800" w:hanging="180"/>
      </w:pPr>
    </w:lvl>
    <w:lvl w:ilvl="3" w:tplc="0425000F" w:tentative="1">
      <w:start w:val="1"/>
      <w:numFmt w:val="decimal"/>
      <w:lvlText w:val="%4."/>
      <w:lvlJc w:val="left"/>
      <w:pPr>
        <w:ind w:left="2520" w:hanging="360"/>
      </w:pPr>
    </w:lvl>
    <w:lvl w:ilvl="4" w:tplc="04250019" w:tentative="1">
      <w:start w:val="1"/>
      <w:numFmt w:val="lowerLetter"/>
      <w:lvlText w:val="%5."/>
      <w:lvlJc w:val="left"/>
      <w:pPr>
        <w:ind w:left="3240" w:hanging="360"/>
      </w:pPr>
    </w:lvl>
    <w:lvl w:ilvl="5" w:tplc="0425001B" w:tentative="1">
      <w:start w:val="1"/>
      <w:numFmt w:val="lowerRoman"/>
      <w:lvlText w:val="%6."/>
      <w:lvlJc w:val="right"/>
      <w:pPr>
        <w:ind w:left="3960" w:hanging="180"/>
      </w:pPr>
    </w:lvl>
    <w:lvl w:ilvl="6" w:tplc="0425000F" w:tentative="1">
      <w:start w:val="1"/>
      <w:numFmt w:val="decimal"/>
      <w:lvlText w:val="%7."/>
      <w:lvlJc w:val="left"/>
      <w:pPr>
        <w:ind w:left="4680" w:hanging="360"/>
      </w:pPr>
    </w:lvl>
    <w:lvl w:ilvl="7" w:tplc="04250019" w:tentative="1">
      <w:start w:val="1"/>
      <w:numFmt w:val="lowerLetter"/>
      <w:lvlText w:val="%8."/>
      <w:lvlJc w:val="left"/>
      <w:pPr>
        <w:ind w:left="5400" w:hanging="360"/>
      </w:pPr>
    </w:lvl>
    <w:lvl w:ilvl="8" w:tplc="0425001B" w:tentative="1">
      <w:start w:val="1"/>
      <w:numFmt w:val="lowerRoman"/>
      <w:lvlText w:val="%9."/>
      <w:lvlJc w:val="right"/>
      <w:pPr>
        <w:ind w:left="6120" w:hanging="180"/>
      </w:pPr>
    </w:lvl>
  </w:abstractNum>
  <w:abstractNum w:abstractNumId="10" w15:restartNumberingAfterBreak="0">
    <w:nsid w:val="64A25B9E"/>
    <w:multiLevelType w:val="multilevel"/>
    <w:tmpl w:val="9A76218A"/>
    <w:lvl w:ilvl="0">
      <w:start w:val="1"/>
      <w:numFmt w:val="decimal"/>
      <w:lvlText w:val="%1."/>
      <w:lvlJc w:val="left"/>
      <w:pPr>
        <w:ind w:left="0" w:firstLine="0"/>
      </w:pPr>
      <w:rPr>
        <w:rFonts w:hint="default"/>
        <w:b/>
      </w:rPr>
    </w:lvl>
    <w:lvl w:ilvl="1">
      <w:start w:val="1"/>
      <w:numFmt w:val="decimal"/>
      <w:lvlText w:val="%1.%2."/>
      <w:lvlJc w:val="left"/>
      <w:pPr>
        <w:ind w:left="0" w:firstLine="0"/>
      </w:pPr>
      <w:rPr>
        <w:rFonts w:ascii="Times New Roman" w:hAnsi="Times New Roman" w:hint="default"/>
        <w:b/>
        <w:color w:val="auto"/>
      </w:rPr>
    </w:lvl>
    <w:lvl w:ilvl="2">
      <w:start w:val="1"/>
      <w:numFmt w:val="decimal"/>
      <w:isLgl/>
      <w:suff w:val="space"/>
      <w:lvlText w:val="%1.%2.%3."/>
      <w:lvlJc w:val="left"/>
      <w:pPr>
        <w:ind w:left="0" w:firstLine="0"/>
      </w:pPr>
      <w:rPr>
        <w:rFonts w:ascii="Times New Roman" w:hAnsi="Times New Roman" w:cs="Times New Roman" w:hint="default"/>
        <w:b w:val="0"/>
      </w:rPr>
    </w:lvl>
    <w:lvl w:ilvl="3">
      <w:start w:val="1"/>
      <w:numFmt w:val="decimal"/>
      <w:isLgl/>
      <w:suff w:val="space"/>
      <w:lvlText w:val="%1.%2.%3.%4."/>
      <w:lvlJc w:val="left"/>
      <w:pPr>
        <w:ind w:left="0" w:firstLine="0"/>
      </w:pPr>
      <w:rPr>
        <w:rFonts w:ascii="Times New Roman" w:hAnsi="Times New Roman" w:cs="Times New Roman" w:hint="default"/>
        <w:b w:val="0"/>
        <w:bCs/>
      </w:rPr>
    </w:lvl>
    <w:lvl w:ilvl="4">
      <w:start w:val="1"/>
      <w:numFmt w:val="decimal"/>
      <w:isLgl/>
      <w:lvlText w:val="%1.%2.%3.%4.%5."/>
      <w:lvlJc w:val="left"/>
      <w:pPr>
        <w:ind w:left="0" w:firstLine="0"/>
      </w:pPr>
      <w:rPr>
        <w:rFonts w:ascii="Times New Roman" w:hAnsi="Times New Roman" w:cs="Times New Roman" w:hint="default"/>
        <w:b w:val="0"/>
        <w:bCs/>
      </w:rPr>
    </w:lvl>
    <w:lvl w:ilvl="5">
      <w:start w:val="1"/>
      <w:numFmt w:val="decimal"/>
      <w:isLgl/>
      <w:lvlText w:val="%1.%2.%3.%4.%5.%6."/>
      <w:lvlJc w:val="left"/>
      <w:pPr>
        <w:ind w:left="0" w:firstLine="0"/>
      </w:pPr>
      <w:rPr>
        <w:rFonts w:ascii="Times New Roman" w:hAnsi="Times New Roman" w:cs="Times New Roman" w:hint="default"/>
      </w:rPr>
    </w:lvl>
    <w:lvl w:ilvl="6">
      <w:start w:val="1"/>
      <w:numFmt w:val="decimal"/>
      <w:isLgl/>
      <w:lvlText w:val="%1.%2.%3.%4.%5.%6.%7."/>
      <w:lvlJc w:val="left"/>
      <w:pPr>
        <w:ind w:left="0" w:firstLine="0"/>
      </w:pPr>
      <w:rPr>
        <w:rFonts w:ascii="Times New Roman" w:hAnsi="Times New Roman" w:cs="Times New Roman" w:hint="default"/>
      </w:rPr>
    </w:lvl>
    <w:lvl w:ilvl="7">
      <w:start w:val="1"/>
      <w:numFmt w:val="decimal"/>
      <w:isLgl/>
      <w:lvlText w:val="%1.%2.%3.%4.%5.%6.%7.%8."/>
      <w:lvlJc w:val="left"/>
      <w:pPr>
        <w:ind w:left="0" w:firstLine="0"/>
      </w:pPr>
      <w:rPr>
        <w:rFonts w:ascii="Times New Roman" w:hAnsi="Times New Roman" w:cs="Times New Roman" w:hint="default"/>
      </w:rPr>
    </w:lvl>
    <w:lvl w:ilvl="8">
      <w:start w:val="1"/>
      <w:numFmt w:val="decimal"/>
      <w:isLgl/>
      <w:lvlText w:val="%1.%2.%3.%4.%5.%6.%7.%8.%9."/>
      <w:lvlJc w:val="left"/>
      <w:pPr>
        <w:ind w:left="0" w:firstLine="0"/>
      </w:pPr>
      <w:rPr>
        <w:rFonts w:ascii="Times New Roman" w:hAnsi="Times New Roman" w:cs="Times New Roman" w:hint="default"/>
      </w:rPr>
    </w:lvl>
  </w:abstractNum>
  <w:abstractNum w:abstractNumId="11" w15:restartNumberingAfterBreak="0">
    <w:nsid w:val="6DF8246E"/>
    <w:multiLevelType w:val="multilevel"/>
    <w:tmpl w:val="78DC1C06"/>
    <w:lvl w:ilvl="0">
      <w:start w:val="2"/>
      <w:numFmt w:val="decimal"/>
      <w:lvlText w:val="%1."/>
      <w:lvlJc w:val="left"/>
      <w:pPr>
        <w:ind w:left="540" w:hanging="540"/>
      </w:pPr>
      <w:rPr>
        <w:rFonts w:hint="default"/>
        <w:u w:val="single"/>
      </w:rPr>
    </w:lvl>
    <w:lvl w:ilvl="1">
      <w:start w:val="4"/>
      <w:numFmt w:val="decimal"/>
      <w:lvlText w:val="%1.%2."/>
      <w:lvlJc w:val="left"/>
      <w:pPr>
        <w:ind w:left="810" w:hanging="540"/>
      </w:pPr>
      <w:rPr>
        <w:rFonts w:hint="default"/>
        <w:u w:val="single"/>
      </w:rPr>
    </w:lvl>
    <w:lvl w:ilvl="2">
      <w:start w:val="1"/>
      <w:numFmt w:val="decimal"/>
      <w:lvlText w:val="%1.%2.%3."/>
      <w:lvlJc w:val="left"/>
      <w:pPr>
        <w:ind w:left="1260" w:hanging="720"/>
      </w:pPr>
      <w:rPr>
        <w:rFonts w:hint="default"/>
        <w:u w:val="single"/>
      </w:rPr>
    </w:lvl>
    <w:lvl w:ilvl="3">
      <w:start w:val="1"/>
      <w:numFmt w:val="decimal"/>
      <w:lvlText w:val="%1.%2.%3.%4."/>
      <w:lvlJc w:val="left"/>
      <w:pPr>
        <w:ind w:left="1530" w:hanging="720"/>
      </w:pPr>
      <w:rPr>
        <w:rFonts w:hint="default"/>
        <w:u w:val="single"/>
      </w:rPr>
    </w:lvl>
    <w:lvl w:ilvl="4">
      <w:start w:val="1"/>
      <w:numFmt w:val="decimal"/>
      <w:lvlText w:val="%1.%2.%3.%4.%5."/>
      <w:lvlJc w:val="left"/>
      <w:pPr>
        <w:ind w:left="2160" w:hanging="1080"/>
      </w:pPr>
      <w:rPr>
        <w:rFonts w:hint="default"/>
        <w:u w:val="single"/>
      </w:rPr>
    </w:lvl>
    <w:lvl w:ilvl="5">
      <w:start w:val="1"/>
      <w:numFmt w:val="decimal"/>
      <w:lvlText w:val="%1.%2.%3.%4.%5.%6."/>
      <w:lvlJc w:val="left"/>
      <w:pPr>
        <w:ind w:left="2430" w:hanging="1080"/>
      </w:pPr>
      <w:rPr>
        <w:rFonts w:hint="default"/>
        <w:u w:val="single"/>
      </w:rPr>
    </w:lvl>
    <w:lvl w:ilvl="6">
      <w:start w:val="1"/>
      <w:numFmt w:val="decimal"/>
      <w:lvlText w:val="%1.%2.%3.%4.%5.%6.%7."/>
      <w:lvlJc w:val="left"/>
      <w:pPr>
        <w:ind w:left="3060" w:hanging="1440"/>
      </w:pPr>
      <w:rPr>
        <w:rFonts w:hint="default"/>
        <w:u w:val="single"/>
      </w:rPr>
    </w:lvl>
    <w:lvl w:ilvl="7">
      <w:start w:val="1"/>
      <w:numFmt w:val="decimal"/>
      <w:lvlText w:val="%1.%2.%3.%4.%5.%6.%7.%8."/>
      <w:lvlJc w:val="left"/>
      <w:pPr>
        <w:ind w:left="3330" w:hanging="1440"/>
      </w:pPr>
      <w:rPr>
        <w:rFonts w:hint="default"/>
        <w:u w:val="single"/>
      </w:rPr>
    </w:lvl>
    <w:lvl w:ilvl="8">
      <w:start w:val="1"/>
      <w:numFmt w:val="decimal"/>
      <w:lvlText w:val="%1.%2.%3.%4.%5.%6.%7.%8.%9."/>
      <w:lvlJc w:val="left"/>
      <w:pPr>
        <w:ind w:left="3960" w:hanging="1800"/>
      </w:pPr>
      <w:rPr>
        <w:rFonts w:hint="default"/>
        <w:u w:val="single"/>
      </w:rPr>
    </w:lvl>
  </w:abstractNum>
  <w:abstractNum w:abstractNumId="12" w15:restartNumberingAfterBreak="0">
    <w:nsid w:val="76EE5861"/>
    <w:multiLevelType w:val="hybridMultilevel"/>
    <w:tmpl w:val="3CF4EA20"/>
    <w:lvl w:ilvl="0" w:tplc="00B69E16">
      <w:start w:val="1"/>
      <w:numFmt w:val="decimal"/>
      <w:lvlText w:val="%1."/>
      <w:lvlJc w:val="left"/>
      <w:pPr>
        <w:ind w:left="360" w:hanging="360"/>
      </w:pPr>
      <w:rPr>
        <w:rFonts w:hint="default"/>
      </w:rPr>
    </w:lvl>
    <w:lvl w:ilvl="1" w:tplc="04250019">
      <w:start w:val="1"/>
      <w:numFmt w:val="lowerLetter"/>
      <w:lvlText w:val="%2."/>
      <w:lvlJc w:val="left"/>
      <w:pPr>
        <w:ind w:left="1080" w:hanging="360"/>
      </w:pPr>
    </w:lvl>
    <w:lvl w:ilvl="2" w:tplc="0425001B" w:tentative="1">
      <w:start w:val="1"/>
      <w:numFmt w:val="lowerRoman"/>
      <w:lvlText w:val="%3."/>
      <w:lvlJc w:val="right"/>
      <w:pPr>
        <w:ind w:left="1800" w:hanging="180"/>
      </w:pPr>
    </w:lvl>
    <w:lvl w:ilvl="3" w:tplc="0425000F" w:tentative="1">
      <w:start w:val="1"/>
      <w:numFmt w:val="decimal"/>
      <w:lvlText w:val="%4."/>
      <w:lvlJc w:val="left"/>
      <w:pPr>
        <w:ind w:left="2520" w:hanging="360"/>
      </w:pPr>
    </w:lvl>
    <w:lvl w:ilvl="4" w:tplc="04250019" w:tentative="1">
      <w:start w:val="1"/>
      <w:numFmt w:val="lowerLetter"/>
      <w:lvlText w:val="%5."/>
      <w:lvlJc w:val="left"/>
      <w:pPr>
        <w:ind w:left="3240" w:hanging="360"/>
      </w:pPr>
    </w:lvl>
    <w:lvl w:ilvl="5" w:tplc="0425001B" w:tentative="1">
      <w:start w:val="1"/>
      <w:numFmt w:val="lowerRoman"/>
      <w:lvlText w:val="%6."/>
      <w:lvlJc w:val="right"/>
      <w:pPr>
        <w:ind w:left="3960" w:hanging="180"/>
      </w:pPr>
    </w:lvl>
    <w:lvl w:ilvl="6" w:tplc="0425000F" w:tentative="1">
      <w:start w:val="1"/>
      <w:numFmt w:val="decimal"/>
      <w:lvlText w:val="%7."/>
      <w:lvlJc w:val="left"/>
      <w:pPr>
        <w:ind w:left="4680" w:hanging="360"/>
      </w:pPr>
    </w:lvl>
    <w:lvl w:ilvl="7" w:tplc="04250019" w:tentative="1">
      <w:start w:val="1"/>
      <w:numFmt w:val="lowerLetter"/>
      <w:lvlText w:val="%8."/>
      <w:lvlJc w:val="left"/>
      <w:pPr>
        <w:ind w:left="5400" w:hanging="360"/>
      </w:pPr>
    </w:lvl>
    <w:lvl w:ilvl="8" w:tplc="0425001B" w:tentative="1">
      <w:start w:val="1"/>
      <w:numFmt w:val="lowerRoman"/>
      <w:lvlText w:val="%9."/>
      <w:lvlJc w:val="right"/>
      <w:pPr>
        <w:ind w:left="6120" w:hanging="180"/>
      </w:pPr>
    </w:lvl>
  </w:abstractNum>
  <w:abstractNum w:abstractNumId="13" w15:restartNumberingAfterBreak="0">
    <w:nsid w:val="780B043B"/>
    <w:multiLevelType w:val="hybridMultilevel"/>
    <w:tmpl w:val="FE04746E"/>
    <w:lvl w:ilvl="0" w:tplc="0425000F">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num w:numId="1" w16cid:durableId="1278221317">
    <w:abstractNumId w:val="10"/>
  </w:num>
  <w:num w:numId="2" w16cid:durableId="1607272251">
    <w:abstractNumId w:val="5"/>
  </w:num>
  <w:num w:numId="3" w16cid:durableId="1633096331">
    <w:abstractNumId w:val="4"/>
  </w:num>
  <w:num w:numId="4" w16cid:durableId="1271932613">
    <w:abstractNumId w:val="12"/>
  </w:num>
  <w:num w:numId="5" w16cid:durableId="1958684166">
    <w:abstractNumId w:val="8"/>
  </w:num>
  <w:num w:numId="6" w16cid:durableId="1009020798">
    <w:abstractNumId w:val="6"/>
  </w:num>
  <w:num w:numId="7" w16cid:durableId="1724253166">
    <w:abstractNumId w:val="9"/>
  </w:num>
  <w:num w:numId="8" w16cid:durableId="1802184882">
    <w:abstractNumId w:val="0"/>
  </w:num>
  <w:num w:numId="9" w16cid:durableId="1424836310">
    <w:abstractNumId w:val="7"/>
  </w:num>
  <w:num w:numId="10" w16cid:durableId="905646917">
    <w:abstractNumId w:val="11"/>
  </w:num>
  <w:num w:numId="11" w16cid:durableId="557472340">
    <w:abstractNumId w:val="3"/>
  </w:num>
  <w:num w:numId="12" w16cid:durableId="745032344">
    <w:abstractNumId w:val="13"/>
  </w:num>
  <w:num w:numId="13" w16cid:durableId="2140369240">
    <w:abstractNumId w:val="2"/>
  </w:num>
  <w:num w:numId="14" w16cid:durableId="80852131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20CAB"/>
    <w:rsid w:val="00023FF0"/>
    <w:rsid w:val="0002433C"/>
    <w:rsid w:val="000309AE"/>
    <w:rsid w:val="00030EB6"/>
    <w:rsid w:val="000571C0"/>
    <w:rsid w:val="000628A4"/>
    <w:rsid w:val="00084D6B"/>
    <w:rsid w:val="000912E8"/>
    <w:rsid w:val="000B125A"/>
    <w:rsid w:val="00147356"/>
    <w:rsid w:val="001508CE"/>
    <w:rsid w:val="001617A0"/>
    <w:rsid w:val="00167B14"/>
    <w:rsid w:val="0017194E"/>
    <w:rsid w:val="0018500F"/>
    <w:rsid w:val="001C4DB4"/>
    <w:rsid w:val="001E39F6"/>
    <w:rsid w:val="00207FC5"/>
    <w:rsid w:val="00221AD5"/>
    <w:rsid w:val="00221C2D"/>
    <w:rsid w:val="0025512E"/>
    <w:rsid w:val="0029427B"/>
    <w:rsid w:val="002A709B"/>
    <w:rsid w:val="002B36D2"/>
    <w:rsid w:val="003537C1"/>
    <w:rsid w:val="003F2222"/>
    <w:rsid w:val="004140D2"/>
    <w:rsid w:val="00424255"/>
    <w:rsid w:val="00435D12"/>
    <w:rsid w:val="004744CF"/>
    <w:rsid w:val="00477E71"/>
    <w:rsid w:val="00497AAF"/>
    <w:rsid w:val="004B2F30"/>
    <w:rsid w:val="004F2A12"/>
    <w:rsid w:val="0053220A"/>
    <w:rsid w:val="0054054F"/>
    <w:rsid w:val="00551CD0"/>
    <w:rsid w:val="00556D9E"/>
    <w:rsid w:val="00574931"/>
    <w:rsid w:val="005814CE"/>
    <w:rsid w:val="00594282"/>
    <w:rsid w:val="005C1B44"/>
    <w:rsid w:val="005C64AC"/>
    <w:rsid w:val="005D3702"/>
    <w:rsid w:val="005E334E"/>
    <w:rsid w:val="005E3D91"/>
    <w:rsid w:val="005F285A"/>
    <w:rsid w:val="006120BD"/>
    <w:rsid w:val="006120E4"/>
    <w:rsid w:val="006579F7"/>
    <w:rsid w:val="006746C0"/>
    <w:rsid w:val="00695E13"/>
    <w:rsid w:val="006977CA"/>
    <w:rsid w:val="006C28CF"/>
    <w:rsid w:val="006C4156"/>
    <w:rsid w:val="006F3639"/>
    <w:rsid w:val="006F395C"/>
    <w:rsid w:val="007048A5"/>
    <w:rsid w:val="0070763A"/>
    <w:rsid w:val="00736227"/>
    <w:rsid w:val="00742EBB"/>
    <w:rsid w:val="0074773B"/>
    <w:rsid w:val="00753A08"/>
    <w:rsid w:val="00775674"/>
    <w:rsid w:val="00792CD7"/>
    <w:rsid w:val="00793517"/>
    <w:rsid w:val="00796952"/>
    <w:rsid w:val="007B0E8F"/>
    <w:rsid w:val="007D117B"/>
    <w:rsid w:val="008454C8"/>
    <w:rsid w:val="0085241B"/>
    <w:rsid w:val="008571CC"/>
    <w:rsid w:val="00865B0C"/>
    <w:rsid w:val="0088796E"/>
    <w:rsid w:val="008903B0"/>
    <w:rsid w:val="008A11FC"/>
    <w:rsid w:val="008C444D"/>
    <w:rsid w:val="008E57CD"/>
    <w:rsid w:val="009116EE"/>
    <w:rsid w:val="00930C63"/>
    <w:rsid w:val="00931CA4"/>
    <w:rsid w:val="00976743"/>
    <w:rsid w:val="00981F1C"/>
    <w:rsid w:val="00997198"/>
    <w:rsid w:val="009A648F"/>
    <w:rsid w:val="009B725D"/>
    <w:rsid w:val="009D05F9"/>
    <w:rsid w:val="009F256B"/>
    <w:rsid w:val="00A350A4"/>
    <w:rsid w:val="00A743BF"/>
    <w:rsid w:val="00A856A2"/>
    <w:rsid w:val="00A943D7"/>
    <w:rsid w:val="00AA78FF"/>
    <w:rsid w:val="00B26CF5"/>
    <w:rsid w:val="00B30A89"/>
    <w:rsid w:val="00B30E27"/>
    <w:rsid w:val="00B43DD5"/>
    <w:rsid w:val="00B669FD"/>
    <w:rsid w:val="00B762B1"/>
    <w:rsid w:val="00B812F8"/>
    <w:rsid w:val="00B85C1B"/>
    <w:rsid w:val="00B97B8C"/>
    <w:rsid w:val="00BA0DB4"/>
    <w:rsid w:val="00BA426C"/>
    <w:rsid w:val="00C07F75"/>
    <w:rsid w:val="00C330ED"/>
    <w:rsid w:val="00C561C8"/>
    <w:rsid w:val="00C74FB5"/>
    <w:rsid w:val="00D20CAB"/>
    <w:rsid w:val="00D308C8"/>
    <w:rsid w:val="00D31F9F"/>
    <w:rsid w:val="00D53735"/>
    <w:rsid w:val="00D66B86"/>
    <w:rsid w:val="00D851DC"/>
    <w:rsid w:val="00DA166D"/>
    <w:rsid w:val="00DA39DC"/>
    <w:rsid w:val="00DC7189"/>
    <w:rsid w:val="00DE3FF5"/>
    <w:rsid w:val="00E14949"/>
    <w:rsid w:val="00E3289E"/>
    <w:rsid w:val="00E37E1C"/>
    <w:rsid w:val="00E73659"/>
    <w:rsid w:val="00E7669E"/>
    <w:rsid w:val="00E80A95"/>
    <w:rsid w:val="00E92F87"/>
    <w:rsid w:val="00ED148D"/>
    <w:rsid w:val="00F135F1"/>
    <w:rsid w:val="00F4101D"/>
    <w:rsid w:val="00F603C7"/>
    <w:rsid w:val="00F853B1"/>
    <w:rsid w:val="00F86CAC"/>
    <w:rsid w:val="00FB2E53"/>
    <w:rsid w:val="00FB4B30"/>
    <w:rsid w:val="00FB6F4E"/>
  </w:rsids>
  <m:mathPr>
    <m:mathFont m:val="Cambria Math"/>
    <m:brkBin m:val="before"/>
    <m:brkBinSub m:val="--"/>
    <m:smallFrac m:val="0"/>
    <m:dispDef/>
    <m:lMargin m:val="0"/>
    <m:rMargin m:val="0"/>
    <m:defJc m:val="centerGroup"/>
    <m:wrapIndent m:val="1440"/>
    <m:intLim m:val="subSup"/>
    <m:naryLim m:val="undOvr"/>
  </m:mathPr>
  <w:themeFontLang w:val="et-E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177EBD"/>
  <w15:chartTrackingRefBased/>
  <w15:docId w15:val="{1E88C16B-B150-46F4-A9FA-2C0DC29103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t-EE"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allaad">
    <w:name w:val="Normal"/>
    <w:qFormat/>
  </w:style>
  <w:style w:type="paragraph" w:styleId="Pealkiri2">
    <w:name w:val="heading 2"/>
    <w:basedOn w:val="Normaallaad"/>
    <w:next w:val="Normaallaad"/>
    <w:link w:val="Pealkiri2Mrk"/>
    <w:qFormat/>
    <w:rsid w:val="00221AD5"/>
    <w:pPr>
      <w:keepNext/>
      <w:suppressAutoHyphens/>
      <w:spacing w:before="240" w:after="60" w:line="240" w:lineRule="auto"/>
      <w:jc w:val="both"/>
      <w:outlineLvl w:val="1"/>
    </w:pPr>
    <w:rPr>
      <w:rFonts w:ascii="Arial" w:eastAsia="Times New Roman" w:hAnsi="Arial" w:cs="Arial"/>
      <w:b/>
      <w:bCs/>
      <w:i/>
      <w:iCs/>
      <w:kern w:val="0"/>
      <w:sz w:val="28"/>
      <w:szCs w:val="28"/>
      <w:lang w:eastAsia="ar-SA"/>
      <w14:ligatures w14:val="none"/>
    </w:rPr>
  </w:style>
  <w:style w:type="character" w:default="1" w:styleId="Liguvaikefont">
    <w:name w:val="Default Paragraph Font"/>
    <w:uiPriority w:val="1"/>
    <w:semiHidden/>
    <w:unhideWhenUsed/>
  </w:style>
  <w:style w:type="table" w:default="1" w:styleId="Normaaltabel">
    <w:name w:val="Normal Table"/>
    <w:uiPriority w:val="99"/>
    <w:semiHidden/>
    <w:unhideWhenUsed/>
    <w:tblPr>
      <w:tblInd w:w="0" w:type="dxa"/>
      <w:tblCellMar>
        <w:top w:w="0" w:type="dxa"/>
        <w:left w:w="108" w:type="dxa"/>
        <w:bottom w:w="0" w:type="dxa"/>
        <w:right w:w="108" w:type="dxa"/>
      </w:tblCellMar>
    </w:tblPr>
  </w:style>
  <w:style w:type="numbering" w:default="1" w:styleId="Loendita">
    <w:name w:val="No List"/>
    <w:uiPriority w:val="99"/>
    <w:semiHidden/>
    <w:unhideWhenUsed/>
  </w:style>
  <w:style w:type="paragraph" w:styleId="Pis">
    <w:name w:val="header"/>
    <w:basedOn w:val="Normaallaad"/>
    <w:link w:val="PisMrk"/>
    <w:uiPriority w:val="99"/>
    <w:unhideWhenUsed/>
    <w:rsid w:val="0017194E"/>
    <w:pPr>
      <w:tabs>
        <w:tab w:val="center" w:pos="4536"/>
        <w:tab w:val="right" w:pos="9072"/>
      </w:tabs>
      <w:spacing w:after="0" w:line="240" w:lineRule="auto"/>
    </w:pPr>
  </w:style>
  <w:style w:type="character" w:customStyle="1" w:styleId="PisMrk">
    <w:name w:val="Päis Märk"/>
    <w:basedOn w:val="Liguvaikefont"/>
    <w:link w:val="Pis"/>
    <w:uiPriority w:val="99"/>
    <w:rsid w:val="0017194E"/>
  </w:style>
  <w:style w:type="paragraph" w:styleId="Jalus">
    <w:name w:val="footer"/>
    <w:basedOn w:val="Normaallaad"/>
    <w:link w:val="JalusMrk"/>
    <w:uiPriority w:val="99"/>
    <w:unhideWhenUsed/>
    <w:rsid w:val="0017194E"/>
    <w:pPr>
      <w:tabs>
        <w:tab w:val="center" w:pos="4536"/>
        <w:tab w:val="right" w:pos="9072"/>
      </w:tabs>
      <w:spacing w:after="0" w:line="240" w:lineRule="auto"/>
    </w:pPr>
  </w:style>
  <w:style w:type="character" w:customStyle="1" w:styleId="JalusMrk">
    <w:name w:val="Jalus Märk"/>
    <w:basedOn w:val="Liguvaikefont"/>
    <w:link w:val="Jalus"/>
    <w:uiPriority w:val="99"/>
    <w:rsid w:val="0017194E"/>
  </w:style>
  <w:style w:type="character" w:customStyle="1" w:styleId="Pealkiri2Mrk">
    <w:name w:val="Pealkiri 2 Märk"/>
    <w:basedOn w:val="Liguvaikefont"/>
    <w:link w:val="Pealkiri2"/>
    <w:rsid w:val="00221AD5"/>
    <w:rPr>
      <w:rFonts w:ascii="Arial" w:eastAsia="Times New Roman" w:hAnsi="Arial" w:cs="Arial"/>
      <w:b/>
      <w:bCs/>
      <w:i/>
      <w:iCs/>
      <w:kern w:val="0"/>
      <w:sz w:val="28"/>
      <w:szCs w:val="28"/>
      <w:lang w:eastAsia="ar-SA"/>
      <w14:ligatures w14:val="none"/>
    </w:rPr>
  </w:style>
  <w:style w:type="character" w:styleId="Hperlink">
    <w:name w:val="Hyperlink"/>
    <w:rsid w:val="00221AD5"/>
    <w:rPr>
      <w:color w:val="000080"/>
      <w:u w:val="single"/>
    </w:rPr>
  </w:style>
  <w:style w:type="paragraph" w:styleId="Loendilik">
    <w:name w:val="List Paragraph"/>
    <w:aliases w:val="Mummuga loetelu,Loendi l›ik"/>
    <w:basedOn w:val="Normaallaad"/>
    <w:link w:val="LoendilikMrk"/>
    <w:uiPriority w:val="34"/>
    <w:qFormat/>
    <w:rsid w:val="00221AD5"/>
    <w:pPr>
      <w:suppressAutoHyphens/>
      <w:spacing w:after="0" w:line="240" w:lineRule="auto"/>
      <w:ind w:left="720"/>
      <w:contextualSpacing/>
      <w:jc w:val="both"/>
    </w:pPr>
    <w:rPr>
      <w:rFonts w:ascii="Times New Roman" w:eastAsia="Times New Roman" w:hAnsi="Times New Roman" w:cs="Times New Roman"/>
      <w:kern w:val="0"/>
      <w:sz w:val="24"/>
      <w:szCs w:val="24"/>
      <w:lang w:eastAsia="ar-SA"/>
      <w14:ligatures w14:val="none"/>
    </w:rPr>
  </w:style>
  <w:style w:type="character" w:customStyle="1" w:styleId="LoendilikMrk">
    <w:name w:val="Loendi lõik Märk"/>
    <w:aliases w:val="Mummuga loetelu Märk,Loendi l›ik Märk"/>
    <w:link w:val="Loendilik"/>
    <w:uiPriority w:val="34"/>
    <w:locked/>
    <w:rsid w:val="00221AD5"/>
    <w:rPr>
      <w:rFonts w:ascii="Times New Roman" w:eastAsia="Times New Roman" w:hAnsi="Times New Roman" w:cs="Times New Roman"/>
      <w:kern w:val="0"/>
      <w:sz w:val="24"/>
      <w:szCs w:val="24"/>
      <w:lang w:eastAsia="ar-SA"/>
      <w14:ligatures w14:val="none"/>
    </w:rPr>
  </w:style>
  <w:style w:type="character" w:styleId="Lahendamatamainimine">
    <w:name w:val="Unresolved Mention"/>
    <w:basedOn w:val="Liguvaikefont"/>
    <w:uiPriority w:val="99"/>
    <w:semiHidden/>
    <w:unhideWhenUsed/>
    <w:rsid w:val="0018500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mati.kass@rmk.ee" TargetMode="External"/><Relationship Id="rId13" Type="http://schemas.openxmlformats.org/officeDocument/2006/relationships/image" Target="media/image3.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jpe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5" Type="http://schemas.openxmlformats.org/officeDocument/2006/relationships/webSettings" Target="webSettings.xml"/><Relationship Id="rId15" Type="http://schemas.openxmlformats.org/officeDocument/2006/relationships/image" Target="media/image5.png"/><Relationship Id="rId10" Type="http://schemas.openxmlformats.org/officeDocument/2006/relationships/hyperlink" Target="mailto:mihkel.tiido@rmk.ee" TargetMode="External"/><Relationship Id="rId4" Type="http://schemas.openxmlformats.org/officeDocument/2006/relationships/settings" Target="settings.xml"/><Relationship Id="rId9" Type="http://schemas.openxmlformats.org/officeDocument/2006/relationships/hyperlink" Target="mailto:harti.paimets@rmk.ee" TargetMode="External"/><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190547-95D4-4C62-8F25-6FF15BF47A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14</Pages>
  <Words>3217</Words>
  <Characters>18659</Characters>
  <Application>Microsoft Office Word</Application>
  <DocSecurity>4</DocSecurity>
  <Lines>155</Lines>
  <Paragraphs>43</Paragraphs>
  <ScaleCrop>false</ScaleCrop>
  <HeadingPairs>
    <vt:vector size="2" baseType="variant">
      <vt:variant>
        <vt:lpstr>Pealkiri</vt:lpstr>
      </vt:variant>
      <vt:variant>
        <vt:i4>1</vt:i4>
      </vt:variant>
    </vt:vector>
  </HeadingPairs>
  <TitlesOfParts>
    <vt:vector size="1" baseType="lpstr">
      <vt:lpstr/>
    </vt:vector>
  </TitlesOfParts>
  <Company/>
  <LinksUpToDate>false</LinksUpToDate>
  <CharactersWithSpaces>21833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Urbe Kallais</dc:creator>
  <cp:keywords/>
  <dc:description/>
  <cp:lastModifiedBy>Urbe Kallais</cp:lastModifiedBy>
  <cp:revision>2</cp:revision>
  <dcterms:created xsi:type="dcterms:W3CDTF">2024-05-07T05:46:00Z</dcterms:created>
  <dcterms:modified xsi:type="dcterms:W3CDTF">2024-05-07T05:46:00Z</dcterms:modified>
</cp:coreProperties>
</file>